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15626642" w:rsidR="00D515EA" w:rsidRPr="0010768D" w:rsidRDefault="00D515EA" w:rsidP="00D515EA">
      <w:pPr>
        <w:rPr>
          <w:rFonts w:asciiTheme="minorHAnsi" w:hAnsiTheme="minorHAnsi" w:cstheme="minorHAnsi"/>
          <w:b/>
          <w:noProof/>
          <w:sz w:val="28"/>
          <w:szCs w:val="28"/>
        </w:rPr>
      </w:pPr>
      <w:r w:rsidRPr="0010768D">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5D9D2AA2" w:rsidR="00915D29" w:rsidRPr="00D440C6" w:rsidRDefault="00B91DC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TRIATHLON, DUATHLON and AQUATHON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5D9D2AA2" w:rsidR="00915D29" w:rsidRPr="00D440C6" w:rsidRDefault="00B91DC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TRIATHLON, DUATHLON and AQUATHON</w:t>
                      </w:r>
                    </w:p>
                  </w:txbxContent>
                </v:textbox>
                <w10:wrap anchorx="margin"/>
              </v:shape>
            </w:pict>
          </mc:Fallback>
        </mc:AlternateContent>
      </w:r>
      <w:r w:rsidRPr="0010768D">
        <w:rPr>
          <w:rFonts w:asciiTheme="minorHAnsi" w:hAnsiTheme="minorHAnsi" w:cstheme="minorHAnsi"/>
          <w:b/>
          <w:noProof/>
          <w:sz w:val="28"/>
          <w:szCs w:val="28"/>
        </w:rPr>
        <w:t>CA</w:t>
      </w:r>
      <w:r w:rsidR="00C048D4" w:rsidRPr="0010768D">
        <w:rPr>
          <w:rFonts w:asciiTheme="minorHAnsi" w:hAnsiTheme="minorHAnsi" w:cstheme="minorHAnsi"/>
          <w:b/>
          <w:noProof/>
          <w:sz w:val="28"/>
          <w:szCs w:val="28"/>
        </w:rPr>
        <w:t>RA 202</w:t>
      </w:r>
      <w:r w:rsidR="0010768D">
        <w:rPr>
          <w:rFonts w:asciiTheme="minorHAnsi" w:hAnsiTheme="minorHAnsi" w:cstheme="minorHAnsi"/>
          <w:b/>
          <w:noProof/>
          <w:sz w:val="28"/>
          <w:szCs w:val="28"/>
        </w:rPr>
        <w:t>3</w:t>
      </w:r>
      <w:bookmarkStart w:id="0" w:name="_GoBack"/>
      <w:bookmarkEnd w:id="0"/>
    </w:p>
    <w:p w14:paraId="712DE28F" w14:textId="242E53BF" w:rsidR="00D515EA" w:rsidRPr="00257F14" w:rsidRDefault="00D515EA" w:rsidP="00D515EA">
      <w:pPr>
        <w:rPr>
          <w:rFonts w:asciiTheme="minorHAnsi" w:hAnsiTheme="minorHAnsi" w:cstheme="minorHAnsi"/>
          <w:b/>
          <w:noProof/>
          <w:sz w:val="20"/>
        </w:rPr>
      </w:pPr>
    </w:p>
    <w:p w14:paraId="08596F34" w14:textId="6045A5A5" w:rsidR="00D515EA" w:rsidRPr="00257F14" w:rsidRDefault="00D515EA" w:rsidP="00D515EA">
      <w:pPr>
        <w:rPr>
          <w:rFonts w:asciiTheme="minorHAnsi" w:hAnsiTheme="minorHAnsi" w:cstheme="minorHAnsi"/>
          <w:b/>
          <w:noProof/>
          <w:sz w:val="20"/>
        </w:rPr>
      </w:pPr>
    </w:p>
    <w:p w14:paraId="46C8436C" w14:textId="77777777" w:rsidR="00196A01" w:rsidRPr="00257F14" w:rsidRDefault="00196A01" w:rsidP="004C7F37">
      <w:pPr>
        <w:rPr>
          <w:rFonts w:asciiTheme="minorHAnsi" w:hAnsiTheme="minorHAnsi" w:cstheme="minorHAnsi"/>
          <w:sz w:val="20"/>
        </w:rPr>
      </w:pPr>
    </w:p>
    <w:p w14:paraId="04F95A37" w14:textId="3BAE94CD"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257F14">
        <w:rPr>
          <w:rFonts w:asciiTheme="minorHAnsi" w:hAnsiTheme="minorHAnsi" w:cstheme="minorHAnsi"/>
          <w:sz w:val="20"/>
        </w:rPr>
        <w:t xml:space="preserve">This generic template is provided to support schools in implementing the </w:t>
      </w:r>
      <w:hyperlink r:id="rId11" w:history="1">
        <w:r w:rsidRPr="00257F14">
          <w:rPr>
            <w:rStyle w:val="Hyperlink"/>
            <w:rFonts w:asciiTheme="minorHAnsi" w:hAnsiTheme="minorHAnsi" w:cstheme="minorHAnsi"/>
            <w:sz w:val="20"/>
          </w:rPr>
          <w:t>Managing risks in school curriculum activities procedure</w:t>
        </w:r>
      </w:hyperlink>
      <w:r w:rsidRPr="00257F14">
        <w:rPr>
          <w:rFonts w:asciiTheme="minorHAnsi" w:hAnsiTheme="minorHAnsi" w:cstheme="minorHAnsi"/>
          <w:sz w:val="20"/>
        </w:rPr>
        <w:t>.</w:t>
      </w:r>
    </w:p>
    <w:p w14:paraId="6D06A148" w14:textId="178BE539"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257F14">
        <w:rPr>
          <w:rFonts w:asciiTheme="minorHAnsi" w:hAnsiTheme="minorHAnsi" w:cstheme="minorHAnsi"/>
          <w:sz w:val="20"/>
        </w:rPr>
        <w:t xml:space="preserve">The </w:t>
      </w:r>
      <w:hyperlink r:id="rId12" w:history="1">
        <w:r w:rsidRPr="00257F14">
          <w:rPr>
            <w:rStyle w:val="Hyperlink"/>
            <w:rFonts w:asciiTheme="minorHAnsi" w:hAnsiTheme="minorHAnsi" w:cstheme="minorHAnsi"/>
            <w:sz w:val="20"/>
          </w:rPr>
          <w:t>CARA planner</w:t>
        </w:r>
      </w:hyperlink>
      <w:r w:rsidRPr="00257F14">
        <w:rPr>
          <w:rFonts w:asciiTheme="minorHAnsi" w:hAnsiTheme="minorHAnsi" w:cstheme="minorHAnsi"/>
          <w:sz w:val="20"/>
        </w:rPr>
        <w:t xml:space="preserve"> must be used in conjunction with this guideline </w:t>
      </w:r>
      <w:r w:rsidR="004B57C7" w:rsidRPr="00257F14">
        <w:rPr>
          <w:rFonts w:asciiTheme="minorHAnsi" w:hAnsiTheme="minorHAnsi" w:cstheme="minorHAnsi"/>
          <w:sz w:val="20"/>
        </w:rPr>
        <w:t xml:space="preserve">for the specific school context, </w:t>
      </w:r>
      <w:r w:rsidRPr="00257F14">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257F14">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257F14">
          <w:rPr>
            <w:rStyle w:val="Hyperlink"/>
            <w:rFonts w:asciiTheme="minorHAnsi" w:hAnsiTheme="minorHAnsi" w:cstheme="minorHAnsi"/>
            <w:sz w:val="20"/>
          </w:rPr>
          <w:t>CARA guideline</w:t>
        </w:r>
      </w:hyperlink>
      <w:r w:rsidRPr="00257F14">
        <w:rPr>
          <w:rFonts w:asciiTheme="minorHAnsi" w:hAnsiTheme="minorHAnsi" w:cstheme="minorHAnsi"/>
          <w:sz w:val="20"/>
        </w:rPr>
        <w:t xml:space="preserve"> must comply with the requirements of all CARA guidelines appropriate to the activity.</w:t>
      </w:r>
    </w:p>
    <w:p w14:paraId="5F0BBDEA" w14:textId="77777777"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257F14">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257F14">
        <w:rPr>
          <w:rFonts w:asciiTheme="minorHAnsi" w:hAnsiTheme="minorHAnsi" w:cstheme="minorHAnsi"/>
          <w:sz w:val="20"/>
        </w:rPr>
        <w:t xml:space="preserve">For activities conducted off-site, schools must comply with the </w:t>
      </w:r>
      <w:hyperlink r:id="rId14" w:history="1">
        <w:r w:rsidR="00621541" w:rsidRPr="00257F14">
          <w:rPr>
            <w:rStyle w:val="Hyperlink"/>
            <w:rFonts w:asciiTheme="minorHAnsi" w:hAnsiTheme="minorHAnsi" w:cstheme="minorHAnsi"/>
            <w:sz w:val="20"/>
          </w:rPr>
          <w:t>School excursions and international school study tours procedure</w:t>
        </w:r>
      </w:hyperlink>
      <w:r w:rsidRPr="00257F14">
        <w:rPr>
          <w:rFonts w:asciiTheme="minorHAnsi" w:hAnsiTheme="minorHAnsi" w:cstheme="minorHAnsi"/>
          <w:sz w:val="20"/>
        </w:rPr>
        <w:t>.</w:t>
      </w:r>
    </w:p>
    <w:p w14:paraId="437643AE" w14:textId="76D39513" w:rsidR="00196A01" w:rsidRPr="00257F1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257F14">
        <w:rPr>
          <w:rFonts w:asciiTheme="minorHAnsi" w:hAnsiTheme="minorHAnsi" w:cstheme="minorHAnsi"/>
          <w:sz w:val="20"/>
        </w:rPr>
        <w:t xml:space="preserve">For activities conducted as part of representative school sport programs, schools should consult with </w:t>
      </w:r>
      <w:hyperlink r:id="rId15" w:history="1">
        <w:r w:rsidRPr="00257F14">
          <w:rPr>
            <w:rStyle w:val="Hyperlink"/>
            <w:rFonts w:asciiTheme="minorHAnsi" w:hAnsiTheme="minorHAnsi" w:cstheme="minorHAnsi"/>
            <w:sz w:val="20"/>
          </w:rPr>
          <w:t>Queensland School Sport</w:t>
        </w:r>
      </w:hyperlink>
      <w:r w:rsidR="00701EE2" w:rsidRPr="00257F14">
        <w:rPr>
          <w:rFonts w:asciiTheme="minorHAnsi" w:hAnsiTheme="minorHAnsi" w:cstheme="minorHAnsi"/>
          <w:sz w:val="20"/>
        </w:rPr>
        <w:t>.</w:t>
      </w:r>
    </w:p>
    <w:p w14:paraId="6A657301" w14:textId="2C7CC983" w:rsidR="0049035F" w:rsidRPr="00257F14" w:rsidRDefault="0049035F" w:rsidP="00205BC5">
      <w:pPr>
        <w:tabs>
          <w:tab w:val="left" w:pos="284"/>
        </w:tabs>
        <w:spacing w:before="60" w:after="120"/>
        <w:rPr>
          <w:rFonts w:asciiTheme="minorHAnsi" w:hAnsiTheme="minorHAnsi" w:cstheme="minorHAnsi"/>
          <w:b/>
          <w:sz w:val="20"/>
        </w:rPr>
      </w:pPr>
      <w:r w:rsidRPr="00257F14">
        <w:rPr>
          <w:rFonts w:asciiTheme="minorHAnsi" w:hAnsiTheme="minorHAnsi" w:cstheme="minorHAnsi"/>
          <w:b/>
          <w:sz w:val="20"/>
        </w:rPr>
        <w:t xml:space="preserve">Activity </w:t>
      </w:r>
      <w:r w:rsidR="007318AA" w:rsidRPr="00257F14">
        <w:rPr>
          <w:rFonts w:asciiTheme="minorHAnsi" w:hAnsiTheme="minorHAnsi" w:cstheme="minorHAnsi"/>
          <w:b/>
          <w:sz w:val="20"/>
        </w:rPr>
        <w:t>s</w:t>
      </w:r>
      <w:r w:rsidRPr="00257F14">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257F14" w14:paraId="467390A8" w14:textId="77777777" w:rsidTr="00205BC5">
        <w:trPr>
          <w:trHeight w:val="662"/>
        </w:trPr>
        <w:tc>
          <w:tcPr>
            <w:tcW w:w="10450" w:type="dxa"/>
          </w:tcPr>
          <w:p w14:paraId="5133ACA8" w14:textId="0B080A81" w:rsidR="00634052" w:rsidRPr="00257F14" w:rsidRDefault="00241DDA" w:rsidP="0049035F">
            <w:pPr>
              <w:tabs>
                <w:tab w:val="left" w:pos="284"/>
              </w:tabs>
              <w:spacing w:before="120" w:after="120"/>
              <w:contextualSpacing/>
              <w:rPr>
                <w:rFonts w:asciiTheme="minorHAnsi" w:hAnsiTheme="minorHAnsi" w:cstheme="minorHAnsi"/>
                <w:i/>
                <w:sz w:val="20"/>
              </w:rPr>
            </w:pPr>
            <w:r w:rsidRPr="00257F14">
              <w:rPr>
                <w:rFonts w:asciiTheme="minorHAnsi" w:hAnsiTheme="minorHAnsi" w:cstheme="minorHAnsi"/>
                <w:sz w:val="20"/>
                <w:shd w:val="clear" w:color="auto" w:fill="FFFFFF"/>
              </w:rPr>
              <w:t>Students partake in a challenge involving some, or all, of the following activity legs: Swimming in the 50m pool, cycling on Luke Harrop cycling track, and running on the Gold Coast Performance Centre athletics track.</w:t>
            </w:r>
          </w:p>
        </w:tc>
      </w:tr>
    </w:tbl>
    <w:p w14:paraId="4EBAE5E9" w14:textId="77777777" w:rsidR="00E70EDB" w:rsidRPr="00257F14"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257F14" w14:paraId="0B573778" w14:textId="77777777" w:rsidTr="00FF5F91">
        <w:trPr>
          <w:gridAfter w:val="4"/>
          <w:wAfter w:w="8158" w:type="dxa"/>
          <w:trHeight w:val="456"/>
        </w:trPr>
        <w:tc>
          <w:tcPr>
            <w:tcW w:w="2332" w:type="dxa"/>
            <w:gridSpan w:val="2"/>
          </w:tcPr>
          <w:p w14:paraId="37A2DBC4" w14:textId="238DB5FE" w:rsidR="000D7CE5" w:rsidRPr="00257F14" w:rsidRDefault="000D7CE5" w:rsidP="000D7CE5">
            <w:pPr>
              <w:tabs>
                <w:tab w:val="left" w:pos="284"/>
              </w:tabs>
              <w:spacing w:before="60" w:after="120"/>
              <w:rPr>
                <w:rFonts w:asciiTheme="minorHAnsi" w:hAnsiTheme="minorHAnsi" w:cstheme="minorHAnsi"/>
                <w:sz w:val="20"/>
              </w:rPr>
            </w:pPr>
            <w:r w:rsidRPr="00257F14">
              <w:rPr>
                <w:rFonts w:asciiTheme="minorHAnsi" w:hAnsiTheme="minorHAnsi" w:cstheme="minorHAnsi"/>
                <w:b/>
                <w:sz w:val="20"/>
              </w:rPr>
              <w:t>Inherent risk level</w:t>
            </w:r>
            <w:r w:rsidRPr="00257F14">
              <w:rPr>
                <w:rFonts w:asciiTheme="minorHAnsi" w:hAnsiTheme="minorHAnsi" w:cstheme="minorHAnsi"/>
                <w:b/>
                <w:sz w:val="20"/>
                <w:vertAlign w:val="superscript"/>
              </w:rPr>
              <w:footnoteReference w:id="1"/>
            </w:r>
          </w:p>
        </w:tc>
      </w:tr>
      <w:tr w:rsidR="00FF5F91" w:rsidRPr="00257F14" w14:paraId="5AF5EE86" w14:textId="77777777" w:rsidTr="00FF5F91">
        <w:trPr>
          <w:trHeight w:val="345"/>
        </w:trPr>
        <w:tc>
          <w:tcPr>
            <w:tcW w:w="2332" w:type="dxa"/>
            <w:gridSpan w:val="2"/>
            <w:vMerge w:val="restart"/>
          </w:tcPr>
          <w:p w14:paraId="116445BD" w14:textId="77777777" w:rsidR="00FF5F91" w:rsidRPr="00257F14"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257F14" w:rsidRDefault="00FF5F91" w:rsidP="002E4DE1">
            <w:pPr>
              <w:jc w:val="center"/>
              <w:rPr>
                <w:rFonts w:asciiTheme="minorHAnsi" w:hAnsiTheme="minorHAnsi" w:cstheme="minorHAnsi"/>
                <w:b/>
                <w:sz w:val="20"/>
              </w:rPr>
            </w:pPr>
            <w:r w:rsidRPr="00257F14">
              <w:rPr>
                <w:rFonts w:asciiTheme="minorHAnsi" w:hAnsiTheme="minorHAnsi" w:cstheme="minorHAnsi"/>
                <w:b/>
                <w:sz w:val="20"/>
              </w:rPr>
              <w:t xml:space="preserve">CONSEQUENCE </w:t>
            </w:r>
            <w:r w:rsidRPr="00257F14">
              <w:rPr>
                <w:rFonts w:asciiTheme="minorHAnsi" w:hAnsiTheme="minorHAnsi" w:cstheme="minorHAnsi"/>
                <w:sz w:val="20"/>
              </w:rPr>
              <w:t>if an incident were to occur</w:t>
            </w:r>
          </w:p>
        </w:tc>
      </w:tr>
      <w:tr w:rsidR="00FF5F91" w:rsidRPr="00257F14" w14:paraId="76292C9B" w14:textId="77777777" w:rsidTr="00FF5F91">
        <w:trPr>
          <w:trHeight w:val="345"/>
        </w:trPr>
        <w:tc>
          <w:tcPr>
            <w:tcW w:w="2332" w:type="dxa"/>
            <w:gridSpan w:val="2"/>
            <w:vMerge/>
          </w:tcPr>
          <w:p w14:paraId="55DFD63F" w14:textId="77777777" w:rsidR="00FF5F91" w:rsidRPr="00257F14"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b/>
                <w:sz w:val="20"/>
              </w:rPr>
              <w:t>MINOR</w:t>
            </w:r>
          </w:p>
          <w:p w14:paraId="0B3D3746" w14:textId="3890ABF6"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b/>
                <w:sz w:val="20"/>
              </w:rPr>
              <w:t>MODERATE</w:t>
            </w:r>
          </w:p>
          <w:p w14:paraId="722AAC28" w14:textId="77777777"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sz w:val="20"/>
              </w:rPr>
              <w:t>Injury requiring medical treatment</w:t>
            </w:r>
          </w:p>
        </w:tc>
        <w:tc>
          <w:tcPr>
            <w:tcW w:w="2039" w:type="dxa"/>
            <w:shd w:val="clear" w:color="auto" w:fill="auto"/>
          </w:tcPr>
          <w:p w14:paraId="6A1B6E98" w14:textId="77777777"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b/>
                <w:sz w:val="20"/>
              </w:rPr>
              <w:t>MAJOR</w:t>
            </w:r>
          </w:p>
          <w:p w14:paraId="396EA4FF" w14:textId="2121D78F"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b/>
                <w:sz w:val="20"/>
              </w:rPr>
              <w:t>CRITICAL</w:t>
            </w:r>
          </w:p>
          <w:p w14:paraId="31892A51" w14:textId="2A573E99" w:rsidR="00FF5F91" w:rsidRPr="00257F14" w:rsidRDefault="00FF5F91" w:rsidP="0054388B">
            <w:pPr>
              <w:jc w:val="center"/>
              <w:rPr>
                <w:rFonts w:asciiTheme="minorHAnsi" w:hAnsiTheme="minorHAnsi" w:cstheme="minorHAnsi"/>
                <w:b/>
                <w:sz w:val="20"/>
              </w:rPr>
            </w:pPr>
            <w:r w:rsidRPr="00257F14">
              <w:rPr>
                <w:rFonts w:asciiTheme="minorHAnsi" w:hAnsiTheme="minorHAnsi" w:cstheme="minorHAnsi"/>
                <w:sz w:val="20"/>
              </w:rPr>
              <w:t>Injury resulting in loss of life or permanent disability</w:t>
            </w:r>
          </w:p>
        </w:tc>
      </w:tr>
      <w:tr w:rsidR="00E70EDB" w:rsidRPr="00257F14" w14:paraId="66CD6E45" w14:textId="77777777" w:rsidTr="004C7F37">
        <w:trPr>
          <w:trHeight w:val="671"/>
        </w:trPr>
        <w:tc>
          <w:tcPr>
            <w:tcW w:w="819" w:type="dxa"/>
            <w:vMerge w:val="restart"/>
            <w:textDirection w:val="btLr"/>
            <w:vAlign w:val="bottom"/>
          </w:tcPr>
          <w:p w14:paraId="24A12594" w14:textId="41818B5E" w:rsidR="00E70EDB" w:rsidRPr="00257F14" w:rsidRDefault="002E4DE1" w:rsidP="00FF5F91">
            <w:pPr>
              <w:ind w:left="113" w:right="113"/>
              <w:contextualSpacing/>
              <w:jc w:val="center"/>
              <w:rPr>
                <w:rFonts w:asciiTheme="minorHAnsi" w:hAnsiTheme="minorHAnsi" w:cstheme="minorHAnsi"/>
                <w:b/>
                <w:sz w:val="20"/>
              </w:rPr>
            </w:pPr>
            <w:r w:rsidRPr="00257F14">
              <w:rPr>
                <w:rFonts w:asciiTheme="minorHAnsi" w:hAnsiTheme="minorHAnsi" w:cstheme="minorHAnsi"/>
                <w:b/>
                <w:sz w:val="20"/>
              </w:rPr>
              <w:t>LIKELIHOOD</w:t>
            </w:r>
          </w:p>
          <w:p w14:paraId="552B6E90" w14:textId="70094F84" w:rsidR="00E70EDB" w:rsidRPr="00257F14" w:rsidRDefault="00E70EDB" w:rsidP="00FF5F91">
            <w:pPr>
              <w:ind w:left="113" w:right="113"/>
              <w:contextualSpacing/>
              <w:jc w:val="center"/>
              <w:rPr>
                <w:rFonts w:asciiTheme="minorHAnsi" w:hAnsiTheme="minorHAnsi" w:cstheme="minorHAnsi"/>
                <w:b/>
                <w:sz w:val="20"/>
              </w:rPr>
            </w:pPr>
            <w:r w:rsidRPr="00257F14">
              <w:rPr>
                <w:rFonts w:asciiTheme="minorHAnsi" w:hAnsiTheme="minorHAnsi" w:cstheme="minorHAnsi"/>
                <w:sz w:val="20"/>
              </w:rPr>
              <w:t>of an incident occurring</w:t>
            </w:r>
            <w:r w:rsidR="00FF5F91" w:rsidRPr="00257F14">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b/>
                <w:sz w:val="20"/>
              </w:rPr>
              <w:t>ALMOST CERTAIN</w:t>
            </w:r>
          </w:p>
          <w:p w14:paraId="16CA403A"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c>
          <w:tcPr>
            <w:tcW w:w="2039" w:type="dxa"/>
            <w:shd w:val="clear" w:color="auto" w:fill="FF7D7D"/>
            <w:vAlign w:val="center"/>
          </w:tcPr>
          <w:p w14:paraId="12067AE4"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Extreme</w:t>
            </w:r>
          </w:p>
        </w:tc>
        <w:tc>
          <w:tcPr>
            <w:tcW w:w="2040" w:type="dxa"/>
            <w:shd w:val="clear" w:color="auto" w:fill="FF7D7D"/>
            <w:vAlign w:val="center"/>
          </w:tcPr>
          <w:p w14:paraId="1DA53ACC"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Extreme</w:t>
            </w:r>
          </w:p>
        </w:tc>
      </w:tr>
      <w:tr w:rsidR="00E70EDB" w:rsidRPr="00257F14" w14:paraId="7323ABC0" w14:textId="77777777" w:rsidTr="004C7F37">
        <w:trPr>
          <w:trHeight w:val="671"/>
        </w:trPr>
        <w:tc>
          <w:tcPr>
            <w:tcW w:w="819" w:type="dxa"/>
            <w:vMerge/>
          </w:tcPr>
          <w:p w14:paraId="720C2807" w14:textId="77777777" w:rsidR="00E70EDB" w:rsidRPr="00257F1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257F14" w:rsidRDefault="00E70EDB" w:rsidP="000D7CE5">
            <w:pPr>
              <w:ind w:left="152" w:hanging="152"/>
              <w:jc w:val="right"/>
              <w:rPr>
                <w:rFonts w:asciiTheme="minorHAnsi" w:hAnsiTheme="minorHAnsi" w:cstheme="minorHAnsi"/>
                <w:b/>
                <w:sz w:val="20"/>
              </w:rPr>
            </w:pPr>
            <w:r w:rsidRPr="00257F14">
              <w:rPr>
                <w:rFonts w:asciiTheme="minorHAnsi" w:hAnsiTheme="minorHAnsi" w:cstheme="minorHAnsi"/>
                <w:b/>
                <w:sz w:val="20"/>
              </w:rPr>
              <w:t>LIKELY</w:t>
            </w:r>
          </w:p>
          <w:p w14:paraId="5F509577"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c>
          <w:tcPr>
            <w:tcW w:w="2040" w:type="dxa"/>
            <w:shd w:val="clear" w:color="auto" w:fill="FF7D7D"/>
            <w:vAlign w:val="center"/>
          </w:tcPr>
          <w:p w14:paraId="3F427232"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Extreme</w:t>
            </w:r>
          </w:p>
        </w:tc>
      </w:tr>
      <w:tr w:rsidR="00E70EDB" w:rsidRPr="00257F14" w14:paraId="5FC387B6" w14:textId="77777777" w:rsidTr="004C7F37">
        <w:trPr>
          <w:trHeight w:val="671"/>
        </w:trPr>
        <w:tc>
          <w:tcPr>
            <w:tcW w:w="819" w:type="dxa"/>
            <w:vMerge/>
          </w:tcPr>
          <w:p w14:paraId="3A80CF73" w14:textId="77777777" w:rsidR="00E70EDB" w:rsidRPr="00257F1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257F14" w:rsidRDefault="00E70EDB" w:rsidP="000D7CE5">
            <w:pPr>
              <w:ind w:left="152" w:hanging="152"/>
              <w:jc w:val="right"/>
              <w:rPr>
                <w:rFonts w:asciiTheme="minorHAnsi" w:hAnsiTheme="minorHAnsi" w:cstheme="minorHAnsi"/>
                <w:b/>
                <w:sz w:val="20"/>
              </w:rPr>
            </w:pPr>
            <w:r w:rsidRPr="00257F14">
              <w:rPr>
                <w:rFonts w:asciiTheme="minorHAnsi" w:hAnsiTheme="minorHAnsi" w:cstheme="minorHAnsi"/>
                <w:b/>
                <w:sz w:val="20"/>
              </w:rPr>
              <w:t>POSSIBLE</w:t>
            </w:r>
          </w:p>
          <w:p w14:paraId="632BBDD4"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r>
      <w:tr w:rsidR="00E70EDB" w:rsidRPr="00257F14" w14:paraId="5D9A3C75" w14:textId="77777777" w:rsidTr="004C7F37">
        <w:trPr>
          <w:trHeight w:val="671"/>
        </w:trPr>
        <w:tc>
          <w:tcPr>
            <w:tcW w:w="819" w:type="dxa"/>
            <w:vMerge/>
          </w:tcPr>
          <w:p w14:paraId="6B3A43AE" w14:textId="77777777" w:rsidR="00E70EDB" w:rsidRPr="00257F1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257F14" w:rsidRDefault="00E70EDB" w:rsidP="000D7CE5">
            <w:pPr>
              <w:ind w:left="152" w:hanging="152"/>
              <w:jc w:val="right"/>
              <w:rPr>
                <w:rFonts w:asciiTheme="minorHAnsi" w:hAnsiTheme="minorHAnsi" w:cstheme="minorHAnsi"/>
                <w:b/>
                <w:sz w:val="20"/>
              </w:rPr>
            </w:pPr>
            <w:r w:rsidRPr="00257F14">
              <w:rPr>
                <w:rFonts w:asciiTheme="minorHAnsi" w:hAnsiTheme="minorHAnsi" w:cstheme="minorHAnsi"/>
                <w:b/>
                <w:sz w:val="20"/>
              </w:rPr>
              <w:t>UNLIKELY</w:t>
            </w:r>
          </w:p>
          <w:p w14:paraId="74C6A827"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Low</w:t>
            </w:r>
          </w:p>
        </w:tc>
        <w:tc>
          <w:tcPr>
            <w:tcW w:w="2040" w:type="dxa"/>
            <w:shd w:val="clear" w:color="auto" w:fill="FFEB64"/>
            <w:vAlign w:val="center"/>
          </w:tcPr>
          <w:p w14:paraId="151FA4B1"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c>
          <w:tcPr>
            <w:tcW w:w="2039" w:type="dxa"/>
            <w:shd w:val="clear" w:color="auto" w:fill="FFEB64"/>
            <w:vAlign w:val="center"/>
          </w:tcPr>
          <w:p w14:paraId="79FDD112"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257F14" w:rsidRDefault="00E70EDB" w:rsidP="001F5A82">
            <w:pPr>
              <w:jc w:val="center"/>
              <w:rPr>
                <w:rFonts w:asciiTheme="minorHAnsi" w:hAnsiTheme="minorHAnsi" w:cstheme="minorHAnsi"/>
                <w:b/>
                <w:sz w:val="20"/>
              </w:rPr>
            </w:pPr>
            <w:r w:rsidRPr="00257F14">
              <w:rPr>
                <w:rFonts w:asciiTheme="minorHAnsi" w:hAnsiTheme="minorHAnsi" w:cstheme="minorHAnsi"/>
                <w:b/>
                <w:sz w:val="20"/>
              </w:rPr>
              <w:t>High</w:t>
            </w:r>
          </w:p>
        </w:tc>
      </w:tr>
      <w:tr w:rsidR="00E70EDB" w:rsidRPr="00257F14" w14:paraId="61B4BF43" w14:textId="77777777" w:rsidTr="004C7F37">
        <w:trPr>
          <w:trHeight w:val="640"/>
        </w:trPr>
        <w:tc>
          <w:tcPr>
            <w:tcW w:w="819" w:type="dxa"/>
            <w:vMerge/>
          </w:tcPr>
          <w:p w14:paraId="010E4127" w14:textId="77777777" w:rsidR="00E70EDB" w:rsidRPr="00257F1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257F14" w:rsidRDefault="00E70EDB" w:rsidP="000D7CE5">
            <w:pPr>
              <w:ind w:left="152" w:hanging="152"/>
              <w:jc w:val="right"/>
              <w:rPr>
                <w:rFonts w:asciiTheme="minorHAnsi" w:hAnsiTheme="minorHAnsi" w:cstheme="minorHAnsi"/>
                <w:b/>
                <w:sz w:val="20"/>
              </w:rPr>
            </w:pPr>
            <w:r w:rsidRPr="00257F14">
              <w:rPr>
                <w:rFonts w:asciiTheme="minorHAnsi" w:hAnsiTheme="minorHAnsi" w:cstheme="minorHAnsi"/>
                <w:b/>
                <w:sz w:val="20"/>
              </w:rPr>
              <w:t>RARE</w:t>
            </w:r>
          </w:p>
          <w:p w14:paraId="0CDFBA87" w14:textId="77777777" w:rsidR="00E70EDB" w:rsidRPr="00257F14" w:rsidRDefault="00E70EDB" w:rsidP="000D7CE5">
            <w:pPr>
              <w:jc w:val="right"/>
              <w:rPr>
                <w:rFonts w:asciiTheme="minorHAnsi" w:hAnsiTheme="minorHAnsi" w:cstheme="minorHAnsi"/>
                <w:b/>
                <w:sz w:val="20"/>
              </w:rPr>
            </w:pPr>
            <w:r w:rsidRPr="00257F14">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Low</w:t>
            </w:r>
          </w:p>
        </w:tc>
        <w:tc>
          <w:tcPr>
            <w:tcW w:w="2040" w:type="dxa"/>
            <w:shd w:val="clear" w:color="auto" w:fill="C1FFC1"/>
            <w:vAlign w:val="center"/>
          </w:tcPr>
          <w:p w14:paraId="34D1943F"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Low</w:t>
            </w:r>
          </w:p>
        </w:tc>
        <w:tc>
          <w:tcPr>
            <w:tcW w:w="2039" w:type="dxa"/>
            <w:shd w:val="clear" w:color="auto" w:fill="C1FFC1"/>
            <w:vAlign w:val="center"/>
          </w:tcPr>
          <w:p w14:paraId="6730FCAA"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Low</w:t>
            </w:r>
          </w:p>
        </w:tc>
        <w:tc>
          <w:tcPr>
            <w:tcW w:w="2040" w:type="dxa"/>
            <w:shd w:val="clear" w:color="auto" w:fill="FFEB64"/>
            <w:vAlign w:val="center"/>
          </w:tcPr>
          <w:p w14:paraId="5D5A0669" w14:textId="77777777" w:rsidR="00E70EDB" w:rsidRPr="00257F14" w:rsidRDefault="00E70EDB" w:rsidP="001F5A82">
            <w:pPr>
              <w:jc w:val="center"/>
              <w:rPr>
                <w:rFonts w:asciiTheme="minorHAnsi" w:hAnsiTheme="minorHAnsi" w:cstheme="minorHAnsi"/>
                <w:sz w:val="20"/>
              </w:rPr>
            </w:pPr>
            <w:r w:rsidRPr="00257F14">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257F14"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257F14" w:rsidRDefault="00FD2636" w:rsidP="003413C0">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b/>
                <w:bCs/>
                <w:sz w:val="20"/>
                <w:lang w:eastAsia="zh-CN"/>
              </w:rPr>
              <w:t xml:space="preserve">Inherent </w:t>
            </w:r>
            <w:r w:rsidR="003413C0" w:rsidRPr="00257F14">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6EAE5ACE" w:rsidR="003413C0" w:rsidRPr="00257F14" w:rsidRDefault="003413C0" w:rsidP="004C7F37">
            <w:pPr>
              <w:spacing w:before="60" w:after="60"/>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F4B1C" w:rsidRPr="00257F14">
                  <w:rPr>
                    <w:rFonts w:ascii="Segoe UI Symbol" w:eastAsia="MS Gothic" w:hAnsi="Segoe UI Symbol" w:cs="Segoe UI Symbol"/>
                    <w:b/>
                    <w:iCs/>
                    <w:color w:val="000000"/>
                    <w:sz w:val="20"/>
                  </w:rPr>
                  <w:t>☐</w:t>
                </w:r>
              </w:sdtContent>
            </w:sdt>
            <w:r w:rsidR="00FD2636" w:rsidRPr="00257F14">
              <w:rPr>
                <w:rFonts w:asciiTheme="minorHAnsi" w:eastAsia="Times New Roman" w:hAnsiTheme="minorHAnsi" w:cstheme="minorHAnsi"/>
                <w:color w:val="000000"/>
                <w:sz w:val="20"/>
                <w:lang w:eastAsia="zh-CN"/>
              </w:rPr>
              <w:t xml:space="preserve">          </w:t>
            </w:r>
            <w:r w:rsidRPr="00257F14">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9F4B1C" w:rsidRPr="00257F14">
                  <w:rPr>
                    <w:rFonts w:ascii="Segoe UI Symbol" w:eastAsia="MS Gothic" w:hAnsi="Segoe UI Symbol" w:cs="Segoe UI Symbol"/>
                    <w:b/>
                    <w:iCs/>
                    <w:color w:val="000000"/>
                    <w:sz w:val="20"/>
                  </w:rPr>
                  <w:t>☐</w:t>
                </w:r>
              </w:sdtContent>
            </w:sdt>
            <w:r w:rsidR="00FD2636" w:rsidRPr="00257F14">
              <w:rPr>
                <w:rFonts w:asciiTheme="minorHAnsi" w:eastAsia="Times New Roman" w:hAnsiTheme="minorHAnsi" w:cstheme="minorHAnsi"/>
                <w:color w:val="000000"/>
                <w:sz w:val="20"/>
                <w:lang w:eastAsia="zh-CN"/>
              </w:rPr>
              <w:t xml:space="preserve">           </w:t>
            </w:r>
            <w:r w:rsidRPr="00257F14">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9F4B1C" w:rsidRPr="00257F14">
                  <w:rPr>
                    <w:rFonts w:ascii="Segoe UI Symbol" w:eastAsia="MS Gothic" w:hAnsi="Segoe UI Symbol" w:cs="Segoe UI Symbol"/>
                    <w:b/>
                    <w:iCs/>
                    <w:color w:val="000000"/>
                    <w:sz w:val="20"/>
                  </w:rPr>
                  <w:t>☒</w:t>
                </w:r>
              </w:sdtContent>
            </w:sdt>
            <w:r w:rsidR="00FD2636" w:rsidRPr="00257F14">
              <w:rPr>
                <w:rFonts w:asciiTheme="minorHAnsi" w:eastAsia="Times New Roman" w:hAnsiTheme="minorHAnsi" w:cstheme="minorHAnsi"/>
                <w:color w:val="000000"/>
                <w:sz w:val="20"/>
                <w:lang w:eastAsia="zh-CN"/>
              </w:rPr>
              <w:t xml:space="preserve">           </w:t>
            </w:r>
            <w:r w:rsidR="00FD2636" w:rsidRPr="00257F14">
              <w:rPr>
                <w:rFonts w:asciiTheme="minorHAnsi" w:eastAsia="Times New Roman" w:hAnsiTheme="minorHAnsi" w:cstheme="minorHAnsi"/>
                <w:color w:val="000000"/>
                <w:sz w:val="20"/>
                <w:shd w:val="clear" w:color="auto" w:fill="FFA4A5"/>
                <w:lang w:eastAsia="zh-CN"/>
              </w:rPr>
              <w:t xml:space="preserve">Extreme </w:t>
            </w:r>
            <w:r w:rsidRPr="00257F14">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257F14">
                  <w:rPr>
                    <w:rFonts w:ascii="Segoe UI Symbol" w:eastAsia="MS Gothic" w:hAnsi="Segoe UI Symbol" w:cs="Segoe UI Symbol"/>
                    <w:b/>
                    <w:iCs/>
                    <w:color w:val="000000"/>
                    <w:sz w:val="20"/>
                  </w:rPr>
                  <w:t>☐</w:t>
                </w:r>
              </w:sdtContent>
            </w:sdt>
          </w:p>
        </w:tc>
      </w:tr>
    </w:tbl>
    <w:p w14:paraId="1B7CCC28" w14:textId="77777777" w:rsidR="000679BB" w:rsidRPr="00257F14" w:rsidRDefault="000679BB" w:rsidP="006A20E7">
      <w:pPr>
        <w:spacing w:before="120"/>
        <w:rPr>
          <w:rFonts w:asciiTheme="minorHAnsi" w:hAnsiTheme="minorHAnsi" w:cstheme="minorHAnsi"/>
          <w:sz w:val="20"/>
        </w:rPr>
      </w:pPr>
    </w:p>
    <w:p w14:paraId="43A6B615" w14:textId="0F452A1B" w:rsidR="00246494" w:rsidRPr="00257F14" w:rsidRDefault="004E4D68" w:rsidP="000679BB">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b/>
          <w:iCs/>
          <w:color w:val="000000"/>
          <w:sz w:val="20"/>
        </w:rPr>
        <w:lastRenderedPageBreak/>
        <w:t>Activity</w:t>
      </w:r>
      <w:r w:rsidR="00C26A21" w:rsidRPr="00257F14">
        <w:rPr>
          <w:rFonts w:asciiTheme="minorHAnsi" w:eastAsia="Times New Roman" w:hAnsiTheme="minorHAnsi" w:cstheme="minorHAnsi"/>
          <w:b/>
          <w:iCs/>
          <w:color w:val="000000"/>
          <w:sz w:val="20"/>
        </w:rPr>
        <w:t xml:space="preserve"> </w:t>
      </w:r>
      <w:r w:rsidR="009133BE" w:rsidRPr="00257F14">
        <w:rPr>
          <w:rFonts w:asciiTheme="minorHAnsi" w:eastAsia="Times New Roman" w:hAnsiTheme="minorHAnsi" w:cstheme="minorHAnsi"/>
          <w:b/>
          <w:iCs/>
          <w:color w:val="000000"/>
          <w:sz w:val="20"/>
        </w:rPr>
        <w:t>r</w:t>
      </w:r>
      <w:r w:rsidR="00C26A21" w:rsidRPr="00257F14">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257F14" w14:paraId="461B85D7" w14:textId="77777777" w:rsidTr="006A20E7">
        <w:trPr>
          <w:cantSplit/>
          <w:trHeight w:val="404"/>
        </w:trPr>
        <w:tc>
          <w:tcPr>
            <w:tcW w:w="10420" w:type="dxa"/>
          </w:tcPr>
          <w:p w14:paraId="39B8D244" w14:textId="0326DF1D" w:rsidR="008D37F6" w:rsidRPr="00257F14"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257F14">
              <w:rPr>
                <w:rFonts w:asciiTheme="minorHAnsi" w:hAnsiTheme="minorHAnsi" w:cstheme="minorHAnsi"/>
                <w:b/>
                <w:bCs/>
                <w:sz w:val="20"/>
              </w:rPr>
              <w:t>Students</w:t>
            </w:r>
          </w:p>
          <w:p w14:paraId="1E478CE3" w14:textId="00E821E6" w:rsidR="008D37F6" w:rsidRPr="00257F14"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257F14">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257F14">
                <w:rPr>
                  <w:rStyle w:val="Hyperlink"/>
                  <w:rFonts w:asciiTheme="minorHAnsi" w:hAnsiTheme="minorHAnsi" w:cstheme="minorHAnsi"/>
                  <w:sz w:val="20"/>
                </w:rPr>
                <w:t>students with disability</w:t>
              </w:r>
            </w:hyperlink>
            <w:r w:rsidRPr="00257F14">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257F14" w:rsidRDefault="008D37F6" w:rsidP="000679BB">
            <w:pPr>
              <w:numPr>
                <w:ilvl w:val="0"/>
                <w:numId w:val="4"/>
              </w:numPr>
              <w:spacing w:before="60" w:after="60"/>
              <w:ind w:left="288"/>
              <w:textAlignment w:val="center"/>
              <w:rPr>
                <w:rFonts w:asciiTheme="minorHAnsi" w:hAnsiTheme="minorHAnsi" w:cstheme="minorHAnsi"/>
                <w:sz w:val="20"/>
              </w:rPr>
            </w:pPr>
            <w:r w:rsidRPr="00257F14">
              <w:rPr>
                <w:rFonts w:asciiTheme="minorHAnsi" w:hAnsiTheme="minorHAnsi" w:cstheme="minorHAnsi"/>
                <w:color w:val="000000"/>
                <w:sz w:val="20"/>
              </w:rPr>
              <w:t xml:space="preserve">Schools must consult current student medical information and/or health plans in accordance with the </w:t>
            </w:r>
            <w:hyperlink r:id="rId17" w:history="1">
              <w:r w:rsidRPr="00257F14">
                <w:rPr>
                  <w:rStyle w:val="Hyperlink"/>
                  <w:rFonts w:asciiTheme="minorHAnsi" w:hAnsiTheme="minorHAnsi" w:cstheme="minorHAnsi"/>
                  <w:sz w:val="20"/>
                </w:rPr>
                <w:t>​Managing students' health support needs at school</w:t>
              </w:r>
            </w:hyperlink>
            <w:r w:rsidRPr="00257F14">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257F14" w:rsidRDefault="00FF12D3" w:rsidP="00FF12D3">
            <w:pPr>
              <w:numPr>
                <w:ilvl w:val="0"/>
                <w:numId w:val="4"/>
              </w:numPr>
              <w:spacing w:before="60" w:after="60"/>
              <w:ind w:left="288"/>
              <w:textAlignment w:val="center"/>
              <w:rPr>
                <w:rFonts w:asciiTheme="minorHAnsi" w:hAnsiTheme="minorHAnsi" w:cstheme="minorHAnsi"/>
                <w:sz w:val="20"/>
              </w:rPr>
            </w:pPr>
            <w:r w:rsidRPr="00257F14">
              <w:rPr>
                <w:rFonts w:asciiTheme="minorHAnsi" w:hAnsiTheme="minorHAnsi" w:cstheme="minorHAnsi"/>
                <w:color w:val="000000"/>
                <w:sz w:val="20"/>
              </w:rPr>
              <w:t xml:space="preserve">The school’s </w:t>
            </w:r>
            <w:hyperlink r:id="rId18" w:history="1">
              <w:r w:rsidRPr="00257F14">
                <w:rPr>
                  <w:rFonts w:asciiTheme="minorHAnsi" w:hAnsiTheme="minorHAnsi" w:cstheme="minorHAnsi"/>
                  <w:color w:val="000000"/>
                  <w:sz w:val="20"/>
                  <w:u w:val="single"/>
                </w:rPr>
                <w:t>sun safety strategy</w:t>
              </w:r>
            </w:hyperlink>
            <w:r w:rsidRPr="00257F14">
              <w:rPr>
                <w:rFonts w:asciiTheme="minorHAnsi" w:hAnsiTheme="minorHAnsi" w:cstheme="minorHAnsi"/>
                <w:color w:val="000000"/>
                <w:sz w:val="20"/>
              </w:rPr>
              <w:t xml:space="preserve"> must be followed </w:t>
            </w:r>
            <w:r w:rsidRPr="00257F14">
              <w:rPr>
                <w:rFonts w:asciiTheme="minorHAnsi" w:hAnsiTheme="minorHAnsi" w:cstheme="minorHAnsi"/>
                <w:sz w:val="20"/>
              </w:rPr>
              <w:t>if participating outside.</w:t>
            </w:r>
          </w:p>
          <w:p w14:paraId="3F5A3518" w14:textId="41930968" w:rsidR="00FF12D3" w:rsidRPr="00257F14" w:rsidRDefault="00FF12D3" w:rsidP="00165E80">
            <w:pPr>
              <w:numPr>
                <w:ilvl w:val="0"/>
                <w:numId w:val="4"/>
              </w:numPr>
              <w:spacing w:before="60" w:after="60"/>
              <w:ind w:left="288"/>
              <w:textAlignment w:val="center"/>
              <w:rPr>
                <w:rFonts w:asciiTheme="minorHAnsi" w:hAnsiTheme="minorHAnsi" w:cstheme="minorHAnsi"/>
                <w:b/>
                <w:bCs/>
                <w:sz w:val="20"/>
              </w:rPr>
            </w:pPr>
            <w:r w:rsidRPr="00257F14">
              <w:rPr>
                <w:rFonts w:asciiTheme="minorHAnsi" w:hAnsiTheme="minorHAnsi" w:cstheme="minorHAnsi"/>
                <w:color w:val="000000"/>
                <w:sz w:val="20"/>
              </w:rPr>
              <w:t>Follow the</w:t>
            </w:r>
            <w:r w:rsidRPr="00257F14">
              <w:rPr>
                <w:rFonts w:asciiTheme="minorHAnsi" w:eastAsia="Times New Roman" w:hAnsiTheme="minorHAnsi" w:cstheme="minorHAnsi"/>
                <w:i/>
                <w:color w:val="000000"/>
                <w:sz w:val="20"/>
                <w:lang w:eastAsia="zh-CN"/>
              </w:rPr>
              <w:t xml:space="preserve"> </w:t>
            </w:r>
            <w:hyperlink r:id="rId19" w:history="1">
              <w:r w:rsidRPr="00257F14">
                <w:rPr>
                  <w:rFonts w:asciiTheme="minorHAnsi" w:eastAsia="Times New Roman" w:hAnsiTheme="minorHAnsi" w:cstheme="minorHAnsi"/>
                  <w:i/>
                  <w:color w:val="0000FF"/>
                  <w:sz w:val="20"/>
                  <w:u w:val="single"/>
                  <w:lang w:eastAsia="zh-CN"/>
                </w:rPr>
                <w:t>Managing excessive heat in schools</w:t>
              </w:r>
            </w:hyperlink>
            <w:r w:rsidRPr="00257F14">
              <w:rPr>
                <w:rFonts w:asciiTheme="minorHAnsi" w:eastAsia="Times New Roman" w:hAnsiTheme="minorHAnsi" w:cstheme="minorHAnsi"/>
                <w:i/>
                <w:color w:val="000000"/>
                <w:sz w:val="20"/>
                <w:lang w:eastAsia="zh-CN"/>
              </w:rPr>
              <w:t xml:space="preserve"> </w:t>
            </w:r>
            <w:r w:rsidRPr="00257F14">
              <w:rPr>
                <w:rFonts w:asciiTheme="minorHAnsi" w:eastAsia="Times New Roman" w:hAnsiTheme="minorHAnsi" w:cstheme="minorHAnsi"/>
                <w:color w:val="000000"/>
                <w:sz w:val="20"/>
                <w:lang w:eastAsia="zh-CN"/>
              </w:rPr>
              <w:t>guidelines on hot days</w:t>
            </w:r>
            <w:r w:rsidR="00D27D06" w:rsidRPr="00257F14">
              <w:rPr>
                <w:rFonts w:asciiTheme="minorHAnsi" w:eastAsia="Times New Roman" w:hAnsiTheme="minorHAnsi" w:cstheme="minorHAnsi"/>
                <w:color w:val="000000"/>
                <w:sz w:val="20"/>
                <w:lang w:eastAsia="zh-CN"/>
              </w:rPr>
              <w:t>.</w:t>
            </w:r>
          </w:p>
          <w:p w14:paraId="78ED3E6C" w14:textId="72D0625B" w:rsidR="008D37F6" w:rsidRPr="00257F14" w:rsidRDefault="008D37F6" w:rsidP="008D37F6">
            <w:pPr>
              <w:pStyle w:val="NormalWeb"/>
              <w:spacing w:before="120" w:beforeAutospacing="0" w:after="0" w:afterAutospacing="0"/>
              <w:ind w:left="288"/>
              <w:rPr>
                <w:rFonts w:asciiTheme="minorHAnsi" w:hAnsiTheme="minorHAnsi" w:cstheme="minorHAnsi"/>
                <w:sz w:val="20"/>
              </w:rPr>
            </w:pPr>
            <w:r w:rsidRPr="00257F14">
              <w:rPr>
                <w:rFonts w:asciiTheme="minorHAnsi" w:hAnsiTheme="minorHAnsi" w:cstheme="minorHAnsi"/>
                <w:b/>
                <w:bCs/>
                <w:sz w:val="20"/>
              </w:rPr>
              <w:t>Emergency and first-aid</w:t>
            </w:r>
          </w:p>
          <w:p w14:paraId="2F508B07" w14:textId="5283D2FA" w:rsidR="008D37F6" w:rsidRPr="00257F1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257F14">
              <w:rPr>
                <w:rFonts w:asciiTheme="minorHAnsi" w:eastAsia="Times New Roman" w:hAnsiTheme="minorHAnsi" w:cstheme="minorHAnsi"/>
                <w:color w:val="000000"/>
                <w:sz w:val="20"/>
                <w:lang w:eastAsia="zh-CN"/>
              </w:rPr>
              <w:t>fire/evacuation</w:t>
            </w:r>
            <w:r w:rsidRPr="00257F14">
              <w:rPr>
                <w:rFonts w:asciiTheme="minorHAnsi" w:eastAsia="Times New Roman" w:hAnsiTheme="minorHAnsi" w:cstheme="minorHAnsi"/>
                <w:color w:val="000000"/>
                <w:sz w:val="20"/>
                <w:lang w:eastAsia="zh-CN"/>
              </w:rPr>
              <w:t>).</w:t>
            </w:r>
          </w:p>
          <w:p w14:paraId="3FF258F2" w14:textId="77777777" w:rsidR="008D37F6" w:rsidRPr="00257F1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 Adult supervisors must have:</w:t>
            </w:r>
          </w:p>
          <w:p w14:paraId="4F4B07BE" w14:textId="77777777" w:rsidR="008D37F6" w:rsidRPr="00257F14" w:rsidRDefault="008D37F6" w:rsidP="000679BB">
            <w:pPr>
              <w:numPr>
                <w:ilvl w:val="0"/>
                <w:numId w:val="8"/>
              </w:numPr>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emergency contact details of all participants</w:t>
            </w:r>
          </w:p>
          <w:p w14:paraId="0C74D6F9" w14:textId="77777777" w:rsidR="008D37F6" w:rsidRPr="00257F14" w:rsidRDefault="008D37F6" w:rsidP="000679BB">
            <w:pPr>
              <w:numPr>
                <w:ilvl w:val="0"/>
                <w:numId w:val="8"/>
              </w:numPr>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257F14" w:rsidRDefault="008D37F6" w:rsidP="000679BB">
            <w:pPr>
              <w:numPr>
                <w:ilvl w:val="0"/>
                <w:numId w:val="8"/>
              </w:numPr>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257F14" w:rsidRDefault="008D37F6" w:rsidP="000679BB">
            <w:pPr>
              <w:numPr>
                <w:ilvl w:val="0"/>
                <w:numId w:val="8"/>
              </w:numPr>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257F14"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257F14">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257F14">
              <w:rPr>
                <w:rFonts w:asciiTheme="minorHAnsi" w:eastAsia="Times New Roman" w:hAnsiTheme="minorHAnsi" w:cstheme="minorHAnsi"/>
                <w:color w:val="000000"/>
                <w:sz w:val="20"/>
                <w:lang w:eastAsia="zh-CN"/>
              </w:rPr>
              <w:t>) .</w:t>
            </w:r>
            <w:proofErr w:type="gramEnd"/>
          </w:p>
          <w:p w14:paraId="507C45FA" w14:textId="36F5C764" w:rsidR="008D37F6" w:rsidRPr="00257F14"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Access is required to </w:t>
            </w:r>
            <w:hyperlink r:id="rId20" w:history="1">
              <w:r w:rsidRPr="00257F14">
                <w:rPr>
                  <w:rFonts w:asciiTheme="minorHAnsi" w:eastAsia="Times New Roman" w:hAnsiTheme="minorHAnsi" w:cstheme="minorHAnsi"/>
                  <w:color w:val="0000FF"/>
                  <w:sz w:val="20"/>
                  <w:u w:val="single"/>
                  <w:lang w:eastAsia="zh-CN"/>
                </w:rPr>
                <w:t>First aid equipment</w:t>
              </w:r>
            </w:hyperlink>
            <w:r w:rsidRPr="00257F14">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257F1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257F14">
                <w:rPr>
                  <w:rFonts w:asciiTheme="minorHAnsi" w:eastAsia="Times New Roman" w:hAnsiTheme="minorHAnsi" w:cstheme="minorHAnsi"/>
                  <w:color w:val="0000FF"/>
                  <w:sz w:val="20"/>
                  <w:u w:val="single"/>
                  <w:lang w:eastAsia="zh-CN"/>
                </w:rPr>
                <w:t>Supporting students with asthma and/or at risk of anaphylaxis at schoo</w:t>
              </w:r>
              <w:r w:rsidR="00621541" w:rsidRPr="00257F14">
                <w:rPr>
                  <w:rFonts w:asciiTheme="minorHAnsi" w:eastAsia="Times New Roman" w:hAnsiTheme="minorHAnsi" w:cstheme="minorHAnsi"/>
                  <w:color w:val="0000FF"/>
                  <w:sz w:val="20"/>
                  <w:u w:val="single"/>
                  <w:lang w:eastAsia="zh-CN"/>
                </w:rPr>
                <w:t>l procedure</w:t>
              </w:r>
            </w:hyperlink>
            <w:r w:rsidRPr="00257F14">
              <w:rPr>
                <w:rFonts w:asciiTheme="minorHAnsi" w:eastAsia="Times New Roman" w:hAnsiTheme="minorHAnsi" w:cstheme="minorHAnsi"/>
                <w:color w:val="000000"/>
                <w:sz w:val="20"/>
                <w:lang w:eastAsia="zh-CN"/>
              </w:rPr>
              <w:t xml:space="preserve"> and the school’s </w:t>
            </w:r>
            <w:hyperlink r:id="rId22" w:history="1">
              <w:r w:rsidRPr="00257F14">
                <w:rPr>
                  <w:rFonts w:asciiTheme="minorHAnsi" w:eastAsia="Times New Roman" w:hAnsiTheme="minorHAnsi" w:cstheme="minorHAnsi"/>
                  <w:color w:val="0000FF"/>
                  <w:sz w:val="20"/>
                  <w:u w:val="single"/>
                  <w:lang w:eastAsia="zh-CN"/>
                </w:rPr>
                <w:t>Anaphylaxis Risk Management Plan</w:t>
              </w:r>
            </w:hyperlink>
            <w:r w:rsidRPr="00257F14">
              <w:rPr>
                <w:rFonts w:asciiTheme="minorHAnsi" w:eastAsia="Times New Roman" w:hAnsiTheme="minorHAnsi" w:cstheme="minorHAnsi"/>
                <w:color w:val="0000FF"/>
                <w:sz w:val="20"/>
                <w:u w:val="single"/>
                <w:lang w:eastAsia="zh-CN"/>
              </w:rPr>
              <w:t>,</w:t>
            </w:r>
            <w:r w:rsidRPr="00257F14">
              <w:rPr>
                <w:rFonts w:asciiTheme="minorHAnsi" w:eastAsia="Times New Roman" w:hAnsiTheme="minorHAnsi" w:cstheme="minorHAnsi"/>
                <w:color w:val="000000"/>
                <w:sz w:val="20"/>
                <w:lang w:eastAsia="zh-CN"/>
              </w:rPr>
              <w:t xml:space="preserve"> including an adult supervisor of the activity with </w:t>
            </w:r>
            <w:hyperlink r:id="rId23" w:history="1">
              <w:r w:rsidRPr="00257F14">
                <w:rPr>
                  <w:rFonts w:asciiTheme="minorHAnsi" w:eastAsia="Times New Roman" w:hAnsiTheme="minorHAnsi" w:cstheme="minorHAnsi"/>
                  <w:color w:val="0000FF"/>
                  <w:sz w:val="20"/>
                  <w:u w:val="single"/>
                  <w:lang w:eastAsia="zh-CN"/>
                </w:rPr>
                <w:t>anaphylaxis training</w:t>
              </w:r>
            </w:hyperlink>
            <w:r w:rsidRPr="00257F14">
              <w:rPr>
                <w:rFonts w:asciiTheme="minorHAnsi" w:eastAsia="Times New Roman" w:hAnsiTheme="minorHAnsi" w:cstheme="minorHAnsi"/>
                <w:color w:val="000000"/>
                <w:sz w:val="20"/>
                <w:lang w:eastAsia="zh-CN"/>
              </w:rPr>
              <w:t xml:space="preserve">. </w:t>
            </w:r>
          </w:p>
          <w:p w14:paraId="4C4F158E" w14:textId="396BF995" w:rsidR="008D37F6" w:rsidRPr="00257F14"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A</w:t>
            </w:r>
            <w:r w:rsidRPr="00257F14">
              <w:rPr>
                <w:rFonts w:asciiTheme="minorHAnsi" w:eastAsia="Times New Roman" w:hAnsiTheme="minorHAnsi" w:cstheme="minorHAnsi"/>
                <w:sz w:val="20"/>
                <w:lang w:eastAsia="zh-CN"/>
              </w:rPr>
              <w:t>n adult with current emergency qualifications</w:t>
            </w:r>
            <w:r w:rsidR="00FD2636" w:rsidRPr="00257F14">
              <w:rPr>
                <w:rFonts w:asciiTheme="minorHAnsi" w:eastAsia="Times New Roman" w:hAnsiTheme="minorHAnsi" w:cstheme="minorHAnsi"/>
                <w:color w:val="000000"/>
                <w:sz w:val="20"/>
                <w:lang w:eastAsia="zh-CN"/>
              </w:rPr>
              <w:t xml:space="preserve"> for foreseeable incidents</w:t>
            </w:r>
            <w:r w:rsidRPr="00257F14">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257F14" w:rsidRDefault="008D37F6" w:rsidP="004C7F37">
            <w:p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b/>
                <w:bCs/>
                <w:sz w:val="20"/>
                <w:lang w:eastAsia="zh-CN"/>
              </w:rPr>
              <w:t>Induction and instruction</w:t>
            </w:r>
          </w:p>
          <w:p w14:paraId="52B8B531" w14:textId="7C45C660" w:rsidR="008D37F6" w:rsidRPr="00257F14" w:rsidRDefault="008D37F6" w:rsidP="000679BB">
            <w:pPr>
              <w:numPr>
                <w:ilvl w:val="0"/>
                <w:numId w:val="7"/>
              </w:numPr>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Induction is required for all adult supervisors on emergency procedures</w:t>
            </w:r>
            <w:r w:rsidR="004B57C7" w:rsidRPr="00257F14">
              <w:rPr>
                <w:rFonts w:asciiTheme="minorHAnsi" w:eastAsia="Times New Roman" w:hAnsiTheme="minorHAnsi" w:cstheme="minorHAnsi"/>
                <w:sz w:val="20"/>
                <w:lang w:eastAsia="zh-CN"/>
              </w:rPr>
              <w:t xml:space="preserve">, </w:t>
            </w:r>
            <w:r w:rsidRPr="00257F14">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257F14" w:rsidRDefault="008D37F6" w:rsidP="000679BB">
            <w:pPr>
              <w:numPr>
                <w:ilvl w:val="0"/>
                <w:numId w:val="7"/>
              </w:numPr>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Instruction is required for students on safety procedures and correct techniques (e.g. </w:t>
            </w:r>
            <w:r w:rsidR="002E1CA5" w:rsidRPr="00257F14">
              <w:rPr>
                <w:rFonts w:asciiTheme="minorHAnsi" w:eastAsia="Times New Roman" w:hAnsiTheme="minorHAnsi" w:cstheme="minorHAnsi"/>
                <w:sz w:val="20"/>
                <w:lang w:eastAsia="zh-CN"/>
              </w:rPr>
              <w:t>preventing injury</w:t>
            </w:r>
            <w:r w:rsidRPr="00257F14">
              <w:rPr>
                <w:rFonts w:asciiTheme="minorHAnsi" w:eastAsia="Times New Roman" w:hAnsiTheme="minorHAnsi" w:cstheme="minorHAnsi"/>
                <w:sz w:val="20"/>
                <w:lang w:eastAsia="zh-CN"/>
              </w:rPr>
              <w:t>).  </w:t>
            </w:r>
          </w:p>
          <w:p w14:paraId="48A76484" w14:textId="404ED7C7" w:rsidR="008D37F6" w:rsidRPr="00257F14" w:rsidRDefault="008D37F6" w:rsidP="008D37F6">
            <w:pPr>
              <w:spacing w:before="120"/>
              <w:ind w:left="288"/>
              <w:rPr>
                <w:rFonts w:asciiTheme="minorHAnsi" w:eastAsia="Times New Roman" w:hAnsiTheme="minorHAnsi" w:cstheme="minorHAnsi"/>
                <w:b/>
                <w:bCs/>
                <w:sz w:val="20"/>
                <w:lang w:eastAsia="zh-CN"/>
              </w:rPr>
            </w:pPr>
            <w:r w:rsidRPr="00257F14">
              <w:rPr>
                <w:rFonts w:asciiTheme="minorHAnsi" w:eastAsia="Times New Roman" w:hAnsiTheme="minorHAnsi" w:cstheme="minorHAnsi"/>
                <w:b/>
                <w:bCs/>
                <w:sz w:val="20"/>
                <w:lang w:eastAsia="zh-CN"/>
              </w:rPr>
              <w:t>Consent</w:t>
            </w:r>
          </w:p>
          <w:p w14:paraId="0B6F40F4" w14:textId="5795B1CF" w:rsidR="000679BB" w:rsidRPr="00257F14" w:rsidRDefault="0010768D"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257F14">
                <w:rPr>
                  <w:rFonts w:asciiTheme="minorHAnsi" w:eastAsia="Times New Roman" w:hAnsiTheme="minorHAnsi" w:cstheme="minorHAnsi"/>
                  <w:color w:val="0000FF"/>
                  <w:sz w:val="20"/>
                  <w:u w:val="single"/>
                  <w:lang w:eastAsia="zh-CN"/>
                </w:rPr>
                <w:t>Parent consent</w:t>
              </w:r>
            </w:hyperlink>
            <w:r w:rsidR="008D37F6" w:rsidRPr="00257F14">
              <w:rPr>
                <w:rFonts w:asciiTheme="minorHAnsi" w:eastAsia="Times New Roman" w:hAnsiTheme="minorHAnsi" w:cstheme="minorHAnsi"/>
                <w:color w:val="000000"/>
                <w:sz w:val="20"/>
                <w:lang w:val="en-US" w:eastAsia="zh-CN"/>
              </w:rPr>
              <w:t xml:space="preserve"> is </w:t>
            </w:r>
            <w:r w:rsidR="008D37F6" w:rsidRPr="00257F14">
              <w:rPr>
                <w:rFonts w:asciiTheme="minorHAnsi" w:eastAsia="Times New Roman" w:hAnsiTheme="minorHAnsi" w:cstheme="minorHAnsi"/>
                <w:sz w:val="20"/>
                <w:lang w:eastAsia="zh-CN"/>
              </w:rPr>
              <w:t>required for all activities conducted off-site.</w:t>
            </w:r>
            <w:r w:rsidR="00A91E2B" w:rsidRPr="00257F14">
              <w:rPr>
                <w:rFonts w:asciiTheme="minorHAnsi" w:eastAsia="Times New Roman" w:hAnsiTheme="minorHAnsi" w:cstheme="minorHAnsi"/>
                <w:sz w:val="20"/>
                <w:lang w:eastAsia="zh-CN"/>
              </w:rPr>
              <w:t xml:space="preserve"> For activities conducted on-site, </w:t>
            </w:r>
            <w:hyperlink r:id="rId25" w:history="1">
              <w:r w:rsidR="00A91E2B" w:rsidRPr="00257F14">
                <w:rPr>
                  <w:rFonts w:asciiTheme="minorHAnsi" w:eastAsia="Times New Roman" w:hAnsiTheme="minorHAnsi" w:cstheme="minorHAnsi"/>
                  <w:color w:val="0000FF"/>
                  <w:sz w:val="20"/>
                  <w:u w:val="single"/>
                  <w:lang w:eastAsia="zh-CN"/>
                </w:rPr>
                <w:t>parent consent</w:t>
              </w:r>
            </w:hyperlink>
            <w:r w:rsidR="00A91E2B" w:rsidRPr="00257F14">
              <w:rPr>
                <w:rFonts w:asciiTheme="minorHAnsi" w:eastAsia="Times New Roman" w:hAnsiTheme="minorHAnsi" w:cstheme="minorHAnsi"/>
                <w:sz w:val="20"/>
                <w:lang w:val="en-US" w:eastAsia="zh-CN"/>
              </w:rPr>
              <w:t xml:space="preserve"> is</w:t>
            </w:r>
            <w:r w:rsidR="00A91E2B" w:rsidRPr="00257F14">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257F14" w14:paraId="1C4AC24A" w14:textId="77777777" w:rsidTr="006A20E7">
        <w:trPr>
          <w:cantSplit/>
          <w:trHeight w:val="404"/>
        </w:trPr>
        <w:tc>
          <w:tcPr>
            <w:tcW w:w="10420" w:type="dxa"/>
          </w:tcPr>
          <w:p w14:paraId="6E40BED2" w14:textId="77777777" w:rsidR="00F274EC" w:rsidRPr="00257F14" w:rsidRDefault="00F274EC" w:rsidP="00F274EC">
            <w:pPr>
              <w:spacing w:before="60" w:after="60"/>
              <w:textAlignment w:val="center"/>
              <w:rPr>
                <w:rFonts w:asciiTheme="minorHAnsi" w:hAnsiTheme="minorHAnsi" w:cstheme="minorHAnsi"/>
                <w:b/>
                <w:sz w:val="20"/>
              </w:rPr>
            </w:pPr>
            <w:r w:rsidRPr="00257F14">
              <w:rPr>
                <w:rFonts w:asciiTheme="minorHAnsi" w:hAnsiTheme="minorHAnsi" w:cstheme="minorHAnsi"/>
                <w:b/>
                <w:sz w:val="20"/>
              </w:rPr>
              <w:lastRenderedPageBreak/>
              <w:t>Students</w:t>
            </w:r>
          </w:p>
          <w:p w14:paraId="44E56A56" w14:textId="77777777" w:rsidR="00F274EC" w:rsidRPr="00257F14" w:rsidRDefault="00F274EC" w:rsidP="00257F14">
            <w:pPr>
              <w:pStyle w:val="ListParagraph"/>
              <w:numPr>
                <w:ilvl w:val="0"/>
                <w:numId w:val="37"/>
              </w:numPr>
              <w:spacing w:before="60" w:after="60"/>
              <w:textAlignment w:val="center"/>
              <w:rPr>
                <w:rFonts w:asciiTheme="minorHAnsi" w:hAnsiTheme="minorHAnsi" w:cstheme="minorHAnsi"/>
                <w:sz w:val="20"/>
              </w:rPr>
            </w:pPr>
            <w:r w:rsidRPr="00257F14">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02D3C63" w14:textId="370B677F" w:rsidR="00F274EC" w:rsidRPr="00257F14" w:rsidRDefault="00F274EC" w:rsidP="00257F14">
            <w:pPr>
              <w:pStyle w:val="ListParagraph"/>
              <w:numPr>
                <w:ilvl w:val="0"/>
                <w:numId w:val="37"/>
              </w:numPr>
              <w:spacing w:before="60" w:after="60"/>
              <w:textAlignment w:val="center"/>
              <w:rPr>
                <w:rFonts w:asciiTheme="minorHAnsi" w:hAnsiTheme="minorHAnsi" w:cstheme="minorHAnsi"/>
                <w:sz w:val="20"/>
              </w:rPr>
            </w:pPr>
            <w:r w:rsidRPr="00257F14">
              <w:rPr>
                <w:rFonts w:asciiTheme="minorHAnsi" w:hAnsiTheme="minorHAnsi" w:cstheme="minorHAnsi"/>
                <w:sz w:val="20"/>
              </w:rPr>
              <w:t>RBSLEC Sun Safety policy will be implemented and monitored during the activity.</w:t>
            </w:r>
          </w:p>
          <w:p w14:paraId="4B8E56DE" w14:textId="2EA7536C" w:rsidR="00F274EC" w:rsidRPr="00257F14" w:rsidRDefault="00F274EC" w:rsidP="00F274EC">
            <w:pPr>
              <w:spacing w:before="60" w:after="60"/>
              <w:ind w:left="288"/>
              <w:textAlignment w:val="center"/>
              <w:rPr>
                <w:rFonts w:asciiTheme="minorHAnsi" w:hAnsiTheme="minorHAnsi" w:cstheme="minorHAnsi"/>
                <w:sz w:val="20"/>
              </w:rPr>
            </w:pPr>
          </w:p>
          <w:p w14:paraId="597F673F" w14:textId="77777777" w:rsidR="00F274EC" w:rsidRPr="00257F14" w:rsidRDefault="00F274EC" w:rsidP="00F274EC">
            <w:pPr>
              <w:spacing w:before="60" w:after="60"/>
              <w:textAlignment w:val="center"/>
              <w:rPr>
                <w:rFonts w:asciiTheme="minorHAnsi" w:hAnsiTheme="minorHAnsi" w:cstheme="minorHAnsi"/>
                <w:b/>
                <w:sz w:val="20"/>
              </w:rPr>
            </w:pPr>
            <w:r w:rsidRPr="00257F14">
              <w:rPr>
                <w:rFonts w:asciiTheme="minorHAnsi" w:hAnsiTheme="minorHAnsi" w:cstheme="minorHAnsi"/>
                <w:b/>
                <w:sz w:val="20"/>
              </w:rPr>
              <w:t>Emergency and First Aid</w:t>
            </w:r>
          </w:p>
          <w:p w14:paraId="07A8C983"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RBSLEC holds emergency contact details for all students in office.</w:t>
            </w:r>
          </w:p>
          <w:p w14:paraId="71475019"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Student medical details are filed at RBSLEC office with visiting school staff to manage medication needs of students (</w:t>
            </w:r>
            <w:proofErr w:type="spellStart"/>
            <w:r w:rsidRPr="00257F14">
              <w:rPr>
                <w:rFonts w:asciiTheme="minorHAnsi" w:hAnsiTheme="minorHAnsi" w:cstheme="minorHAnsi"/>
                <w:sz w:val="20"/>
              </w:rPr>
              <w:t>eg.</w:t>
            </w:r>
            <w:proofErr w:type="spellEnd"/>
            <w:r w:rsidRPr="00257F14">
              <w:rPr>
                <w:rFonts w:asciiTheme="minorHAnsi" w:hAnsiTheme="minorHAnsi" w:cstheme="minorHAnsi"/>
                <w:sz w:val="20"/>
              </w:rPr>
              <w:t xml:space="preserve"> taking asthma puffer, epi-pen).</w:t>
            </w:r>
          </w:p>
          <w:p w14:paraId="57D8C10C"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 xml:space="preserve">RBSLEC teachers/instructors will have a </w:t>
            </w:r>
            <w:proofErr w:type="gramStart"/>
            <w:r w:rsidRPr="00257F14">
              <w:rPr>
                <w:rFonts w:asciiTheme="minorHAnsi" w:hAnsiTheme="minorHAnsi" w:cstheme="minorHAnsi"/>
                <w:sz w:val="20"/>
              </w:rPr>
              <w:t>mobile phones</w:t>
            </w:r>
            <w:proofErr w:type="gramEnd"/>
            <w:r w:rsidRPr="00257F14">
              <w:rPr>
                <w:rFonts w:asciiTheme="minorHAnsi" w:hAnsiTheme="minorHAnsi" w:cstheme="minorHAnsi"/>
                <w:sz w:val="20"/>
              </w:rPr>
              <w:t xml:space="preserve"> to contact emergency services, RBSLEC office, school and group leaders. </w:t>
            </w:r>
          </w:p>
          <w:p w14:paraId="3172CDD7"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RBSLEC staff to contact RBSLEC Principal at the first sign of an emergency situation.</w:t>
            </w:r>
          </w:p>
          <w:p w14:paraId="1C4F7AD6"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RBSLEC staff to provide students with a thorough safety induction prior to beginning the activity.</w:t>
            </w:r>
          </w:p>
          <w:p w14:paraId="30283364"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Both RBSLEC staff members carry First Aid kits to apply initial first aid as required.</w:t>
            </w:r>
          </w:p>
          <w:p w14:paraId="11486064" w14:textId="6A89B72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shd w:val="clear" w:color="auto" w:fill="FFFFFF"/>
              </w:rPr>
              <w:t>Safety procedures must be determined for the location (e.g. monitoring the swim leg and transitions, equipment check).</w:t>
            </w:r>
          </w:p>
          <w:p w14:paraId="20A6A6BC" w14:textId="77777777" w:rsidR="00F274EC" w:rsidRPr="00257F14" w:rsidRDefault="00F274EC" w:rsidP="00257F14">
            <w:pPr>
              <w:pStyle w:val="ListParagraph"/>
              <w:numPr>
                <w:ilvl w:val="0"/>
                <w:numId w:val="38"/>
              </w:numPr>
              <w:spacing w:before="60" w:after="60"/>
              <w:textAlignment w:val="center"/>
              <w:rPr>
                <w:rFonts w:asciiTheme="minorHAnsi" w:hAnsiTheme="minorHAnsi" w:cstheme="minorHAnsi"/>
                <w:sz w:val="20"/>
              </w:rPr>
            </w:pPr>
            <w:r w:rsidRPr="00257F14">
              <w:rPr>
                <w:rFonts w:asciiTheme="minorHAnsi" w:hAnsiTheme="minorHAnsi" w:cstheme="minorHAnsi"/>
                <w:sz w:val="20"/>
              </w:rPr>
              <w:t>At least one of the instructing RBSLEC staff members will have the following first aid qualifications:</w:t>
            </w:r>
          </w:p>
          <w:p w14:paraId="34573BEF" w14:textId="77777777" w:rsidR="00F274EC" w:rsidRPr="00257F14" w:rsidRDefault="00F274EC" w:rsidP="00F274EC">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HLTAID001 Provide cardiopulmonary resuscitation </w:t>
            </w:r>
          </w:p>
          <w:p w14:paraId="11A31E29" w14:textId="77777777" w:rsidR="00F274EC" w:rsidRPr="00257F14" w:rsidRDefault="00F274EC" w:rsidP="00F274EC">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 xml:space="preserve">HLTAID002 Provide basic emergency life support </w:t>
            </w:r>
          </w:p>
          <w:p w14:paraId="39C8D8AC" w14:textId="43FF113C" w:rsidR="00F274EC" w:rsidRDefault="00F274EC" w:rsidP="00F274EC">
            <w:pPr>
              <w:spacing w:before="60" w:after="60"/>
              <w:ind w:left="288"/>
              <w:textAlignment w:val="center"/>
              <w:rPr>
                <w:rFonts w:asciiTheme="minorHAnsi" w:hAnsiTheme="minorHAnsi" w:cstheme="minorHAnsi"/>
                <w:sz w:val="20"/>
              </w:rPr>
            </w:pPr>
            <w:r w:rsidRPr="00257F14">
              <w:rPr>
                <w:rFonts w:asciiTheme="minorHAnsi" w:hAnsiTheme="minorHAnsi" w:cstheme="minorHAnsi"/>
                <w:sz w:val="20"/>
              </w:rPr>
              <w:t>HLTAID003 Provide first aid</w:t>
            </w:r>
          </w:p>
          <w:p w14:paraId="2B451439" w14:textId="0144911E" w:rsidR="00257F14" w:rsidRPr="00257F14" w:rsidRDefault="00257F14" w:rsidP="00257F1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SISSS00111 Pool Lifeguard </w:t>
            </w:r>
          </w:p>
          <w:p w14:paraId="070EB335" w14:textId="59FD9FBD" w:rsidR="00F274EC" w:rsidRPr="00257F14" w:rsidRDefault="00F274EC" w:rsidP="00F274EC">
            <w:pPr>
              <w:spacing w:before="60" w:after="60"/>
              <w:ind w:left="288"/>
              <w:textAlignment w:val="center"/>
              <w:rPr>
                <w:rFonts w:asciiTheme="minorHAnsi" w:hAnsiTheme="minorHAnsi" w:cstheme="minorHAnsi"/>
                <w:sz w:val="20"/>
              </w:rPr>
            </w:pPr>
          </w:p>
          <w:p w14:paraId="214C4332" w14:textId="77777777" w:rsidR="00F274EC" w:rsidRPr="00257F14" w:rsidRDefault="00F274EC" w:rsidP="00F274EC">
            <w:pPr>
              <w:spacing w:before="60" w:after="60"/>
              <w:textAlignment w:val="center"/>
              <w:rPr>
                <w:rFonts w:asciiTheme="minorHAnsi" w:hAnsiTheme="minorHAnsi" w:cstheme="minorHAnsi"/>
                <w:b/>
                <w:sz w:val="20"/>
              </w:rPr>
            </w:pPr>
            <w:r w:rsidRPr="00257F14">
              <w:rPr>
                <w:rFonts w:asciiTheme="minorHAnsi" w:hAnsiTheme="minorHAnsi" w:cstheme="minorHAnsi"/>
                <w:b/>
                <w:sz w:val="20"/>
              </w:rPr>
              <w:t>Induction and Instruction</w:t>
            </w:r>
          </w:p>
          <w:p w14:paraId="05BA8DE3" w14:textId="6311ABF4" w:rsidR="00F274EC" w:rsidRPr="00257F14" w:rsidRDefault="00F274EC" w:rsidP="00257F14">
            <w:pPr>
              <w:pStyle w:val="ListParagraph"/>
              <w:numPr>
                <w:ilvl w:val="0"/>
                <w:numId w:val="39"/>
              </w:numPr>
              <w:spacing w:before="60" w:after="60"/>
              <w:textAlignment w:val="center"/>
              <w:rPr>
                <w:rFonts w:asciiTheme="minorHAnsi" w:hAnsiTheme="minorHAnsi" w:cstheme="minorHAnsi"/>
                <w:sz w:val="20"/>
              </w:rPr>
            </w:pPr>
            <w:r w:rsidRPr="00257F14">
              <w:rPr>
                <w:rFonts w:asciiTheme="minorHAnsi" w:hAnsiTheme="minorHAnsi" w:cstheme="minorHAnsi"/>
                <w:sz w:val="20"/>
              </w:rPr>
              <w:t xml:space="preserve">RBSLEC staff are responsible for student induction on safety procedures and correct technique (E.g. transitions). </w:t>
            </w:r>
          </w:p>
          <w:p w14:paraId="643828BB" w14:textId="471D545D" w:rsidR="00F274EC" w:rsidRPr="00257F14" w:rsidRDefault="00F274EC" w:rsidP="00F274EC">
            <w:pPr>
              <w:spacing w:before="60" w:after="60"/>
              <w:textAlignment w:val="center"/>
              <w:rPr>
                <w:rFonts w:asciiTheme="minorHAnsi" w:hAnsiTheme="minorHAnsi" w:cstheme="minorHAnsi"/>
                <w:sz w:val="20"/>
              </w:rPr>
            </w:pPr>
          </w:p>
          <w:p w14:paraId="1872D145" w14:textId="77777777" w:rsidR="00F274EC" w:rsidRPr="00257F14" w:rsidRDefault="00F274EC" w:rsidP="00F274EC">
            <w:pPr>
              <w:spacing w:before="60" w:after="60"/>
              <w:textAlignment w:val="center"/>
              <w:rPr>
                <w:rFonts w:asciiTheme="minorHAnsi" w:hAnsiTheme="minorHAnsi" w:cstheme="minorHAnsi"/>
                <w:b/>
                <w:sz w:val="20"/>
              </w:rPr>
            </w:pPr>
            <w:r w:rsidRPr="00257F14">
              <w:rPr>
                <w:rFonts w:asciiTheme="minorHAnsi" w:hAnsiTheme="minorHAnsi" w:cstheme="minorHAnsi"/>
                <w:b/>
                <w:sz w:val="20"/>
              </w:rPr>
              <w:t>Consent</w:t>
            </w:r>
          </w:p>
          <w:p w14:paraId="5CF774DA" w14:textId="34267D66" w:rsidR="004C11C9" w:rsidRPr="00257F14" w:rsidRDefault="00F274EC" w:rsidP="00257F14">
            <w:pPr>
              <w:pStyle w:val="ListParagraph"/>
              <w:numPr>
                <w:ilvl w:val="0"/>
                <w:numId w:val="39"/>
              </w:numPr>
              <w:spacing w:before="60" w:after="60"/>
              <w:textAlignment w:val="center"/>
              <w:rPr>
                <w:rFonts w:asciiTheme="minorHAnsi" w:hAnsiTheme="minorHAnsi" w:cstheme="minorHAnsi"/>
                <w:sz w:val="20"/>
              </w:rPr>
            </w:pPr>
            <w:r w:rsidRPr="00257F14">
              <w:rPr>
                <w:rFonts w:asciiTheme="minorHAnsi" w:hAnsiTheme="minorHAnsi" w:cstheme="minorHAnsi"/>
                <w:sz w:val="20"/>
              </w:rPr>
              <w:t xml:space="preserve">Parent and guardian consent </w:t>
            </w:r>
            <w:proofErr w:type="gramStart"/>
            <w:r w:rsidRPr="00257F14">
              <w:rPr>
                <w:rFonts w:asciiTheme="minorHAnsi" w:hAnsiTheme="minorHAnsi" w:cstheme="minorHAnsi"/>
                <w:sz w:val="20"/>
              </w:rPr>
              <w:t>is</w:t>
            </w:r>
            <w:proofErr w:type="gramEnd"/>
            <w:r w:rsidRPr="00257F14">
              <w:rPr>
                <w:rFonts w:asciiTheme="minorHAnsi" w:hAnsiTheme="minorHAnsi" w:cstheme="minorHAnsi"/>
                <w:sz w:val="20"/>
              </w:rPr>
              <w:t xml:space="preserve"> </w:t>
            </w:r>
            <w:r w:rsidR="00257F14" w:rsidRPr="00257F14">
              <w:rPr>
                <w:rFonts w:asciiTheme="minorHAnsi" w:hAnsiTheme="minorHAnsi" w:cstheme="minorHAnsi"/>
                <w:color w:val="333333"/>
                <w:sz w:val="20"/>
                <w:shd w:val="clear" w:color="auto" w:fill="FFFFFF"/>
              </w:rPr>
              <w:t>required</w:t>
            </w:r>
            <w:r w:rsidRPr="00257F14">
              <w:rPr>
                <w:rFonts w:asciiTheme="minorHAnsi" w:hAnsiTheme="minorHAnsi" w:cstheme="minorHAnsi"/>
                <w:color w:val="333333"/>
                <w:sz w:val="20"/>
                <w:shd w:val="clear" w:color="auto" w:fill="FFFFFF"/>
              </w:rPr>
              <w:t xml:space="preserve"> for high risk activities conducted on-site.</w:t>
            </w:r>
          </w:p>
        </w:tc>
      </w:tr>
      <w:bookmarkEnd w:id="1"/>
      <w:tr w:rsidR="000679BB" w:rsidRPr="00257F14" w14:paraId="792686EF" w14:textId="77777777" w:rsidTr="00074EDD">
        <w:trPr>
          <w:cantSplit/>
          <w:trHeight w:val="404"/>
        </w:trPr>
        <w:tc>
          <w:tcPr>
            <w:tcW w:w="10420" w:type="dxa"/>
          </w:tcPr>
          <w:p w14:paraId="4FAFD6F6" w14:textId="77777777" w:rsidR="000679BB" w:rsidRPr="00257F14" w:rsidRDefault="000679BB" w:rsidP="000679BB">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b/>
                <w:bCs/>
                <w:sz w:val="20"/>
                <w:lang w:eastAsia="zh-CN"/>
              </w:rPr>
              <w:t>Supervision</w:t>
            </w:r>
          </w:p>
          <w:p w14:paraId="27D68205" w14:textId="77777777" w:rsidR="000679BB" w:rsidRPr="00257F14" w:rsidRDefault="000679BB" w:rsidP="000679BB">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257F14"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257F14"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257F14"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Before the activity, all adult supervisors:</w:t>
            </w:r>
          </w:p>
          <w:p w14:paraId="16222E12" w14:textId="77777777" w:rsidR="000679BB" w:rsidRPr="00257F14"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must be familiar with the contents of the CARA record</w:t>
            </w:r>
          </w:p>
          <w:p w14:paraId="384E1439" w14:textId="77777777" w:rsidR="000679BB" w:rsidRPr="00257F14"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257F14">
              <w:rPr>
                <w:rFonts w:asciiTheme="minorHAnsi" w:hAnsiTheme="minorHAnsi" w:cstheme="minorHAnsi"/>
                <w:color w:val="000000"/>
                <w:sz w:val="20"/>
              </w:rPr>
              <w:t xml:space="preserve">must </w:t>
            </w:r>
            <w:r w:rsidRPr="00257F14">
              <w:rPr>
                <w:rFonts w:asciiTheme="minorHAnsi" w:hAnsiTheme="minorHAnsi" w:cstheme="minorHAnsi"/>
                <w:sz w:val="20"/>
              </w:rPr>
              <w:t xml:space="preserve">assess </w:t>
            </w:r>
            <w:hyperlink r:id="rId26" w:history="1">
              <w:r w:rsidRPr="00257F14">
                <w:rPr>
                  <w:rFonts w:asciiTheme="minorHAnsi" w:hAnsiTheme="minorHAnsi" w:cstheme="minorHAnsi"/>
                  <w:color w:val="0000FF"/>
                  <w:sz w:val="20"/>
                  <w:u w:val="single"/>
                </w:rPr>
                <w:t>weather conditions</w:t>
              </w:r>
            </w:hyperlink>
            <w:r w:rsidRPr="00257F14">
              <w:rPr>
                <w:rFonts w:asciiTheme="minorHAnsi" w:hAnsiTheme="minorHAnsi" w:cstheme="minorHAnsi"/>
                <w:sz w:val="20"/>
              </w:rPr>
              <w:t xml:space="preserve">, and obtain accurate information on </w:t>
            </w:r>
            <w:hyperlink r:id="rId27" w:anchor="!/qld" w:history="1">
              <w:r w:rsidRPr="00257F14">
                <w:rPr>
                  <w:rFonts w:asciiTheme="minorHAnsi" w:hAnsiTheme="minorHAnsi" w:cstheme="minorHAnsi"/>
                  <w:color w:val="0000FF"/>
                  <w:sz w:val="20"/>
                  <w:u w:val="single"/>
                </w:rPr>
                <w:t>tides</w:t>
              </w:r>
            </w:hyperlink>
            <w:r w:rsidRPr="00257F14">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257F14"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During the activity, all adult supervisors:</w:t>
            </w:r>
          </w:p>
          <w:p w14:paraId="64387B62" w14:textId="77777777" w:rsidR="000679BB" w:rsidRPr="00257F14"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b/>
                <w:bCs/>
                <w:color w:val="000000"/>
                <w:sz w:val="20"/>
                <w:lang w:eastAsia="zh-CN"/>
              </w:rPr>
              <w:t>must</w:t>
            </w:r>
            <w:r w:rsidRPr="00257F14">
              <w:rPr>
                <w:rFonts w:asciiTheme="minorHAnsi" w:eastAsia="Times New Roman" w:hAnsiTheme="minorHAnsi" w:cstheme="minorHAnsi"/>
                <w:color w:val="000000"/>
                <w:sz w:val="20"/>
                <w:lang w:eastAsia="zh-CN"/>
              </w:rPr>
              <w:t xml:space="preserve"> be readily identifiable</w:t>
            </w:r>
          </w:p>
          <w:p w14:paraId="65E25297" w14:textId="77777777" w:rsidR="000679BB" w:rsidRPr="00257F14"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b/>
                <w:bCs/>
                <w:color w:val="000000"/>
                <w:sz w:val="20"/>
                <w:lang w:eastAsia="zh-CN"/>
              </w:rPr>
              <w:t xml:space="preserve">must </w:t>
            </w:r>
            <w:r w:rsidRPr="00257F14">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257F14"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b/>
                <w:bCs/>
                <w:color w:val="000000"/>
                <w:sz w:val="20"/>
                <w:lang w:eastAsia="zh-CN"/>
              </w:rPr>
              <w:t xml:space="preserve">must </w:t>
            </w:r>
            <w:r w:rsidRPr="00257F14">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257F14"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b/>
                <w:sz w:val="20"/>
                <w:lang w:eastAsia="zh-CN"/>
              </w:rPr>
              <w:t xml:space="preserve">must </w:t>
            </w:r>
            <w:r w:rsidRPr="00257F14">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257F14">
              <w:rPr>
                <w:rFonts w:asciiTheme="minorHAnsi" w:eastAsia="Times New Roman" w:hAnsiTheme="minorHAnsi" w:cstheme="minorHAnsi"/>
                <w:sz w:val="20"/>
                <w:lang w:eastAsia="zh-CN"/>
              </w:rPr>
              <w:t>.</w:t>
            </w:r>
          </w:p>
        </w:tc>
      </w:tr>
      <w:tr w:rsidR="004C11C9" w:rsidRPr="00257F14" w14:paraId="207E9420" w14:textId="77777777" w:rsidTr="00074EDD">
        <w:trPr>
          <w:cantSplit/>
          <w:trHeight w:val="404"/>
        </w:trPr>
        <w:tc>
          <w:tcPr>
            <w:tcW w:w="10420" w:type="dxa"/>
          </w:tcPr>
          <w:p w14:paraId="68629AFC" w14:textId="37051D46" w:rsidR="00533262" w:rsidRPr="00257F14" w:rsidRDefault="00F30081" w:rsidP="00533262">
            <w:pPr>
              <w:tabs>
                <w:tab w:val="left" w:pos="1591"/>
              </w:tabs>
              <w:spacing w:before="120"/>
              <w:rPr>
                <w:rFonts w:asciiTheme="minorHAnsi" w:hAnsiTheme="minorHAnsi" w:cstheme="minorHAnsi"/>
                <w:b/>
                <w:sz w:val="20"/>
              </w:rPr>
            </w:pPr>
            <w:r w:rsidRPr="00257F14">
              <w:rPr>
                <w:rFonts w:asciiTheme="minorHAnsi" w:hAnsiTheme="minorHAnsi" w:cstheme="minorHAnsi"/>
                <w:b/>
                <w:sz w:val="20"/>
              </w:rPr>
              <w:lastRenderedPageBreak/>
              <w:t>Supe</w:t>
            </w:r>
            <w:r w:rsidR="00257F14" w:rsidRPr="00257F14">
              <w:rPr>
                <w:rFonts w:asciiTheme="minorHAnsi" w:hAnsiTheme="minorHAnsi" w:cstheme="minorHAnsi"/>
                <w:b/>
                <w:sz w:val="20"/>
              </w:rPr>
              <w:t>rvision</w:t>
            </w:r>
          </w:p>
          <w:p w14:paraId="1CD999A2" w14:textId="29EBF7FB" w:rsidR="00F30081" w:rsidRPr="00257F14" w:rsidRDefault="00533262" w:rsidP="00257F14">
            <w:pPr>
              <w:pStyle w:val="ListParagraph"/>
              <w:numPr>
                <w:ilvl w:val="0"/>
                <w:numId w:val="39"/>
              </w:numPr>
              <w:spacing w:before="120"/>
              <w:rPr>
                <w:rFonts w:asciiTheme="minorHAnsi" w:hAnsiTheme="minorHAnsi" w:cstheme="minorHAnsi"/>
                <w:sz w:val="20"/>
              </w:rPr>
            </w:pPr>
            <w:r w:rsidRPr="00257F14">
              <w:rPr>
                <w:rFonts w:asciiTheme="minorHAnsi" w:hAnsiTheme="minorHAnsi" w:cstheme="minorHAnsi"/>
                <w:sz w:val="20"/>
              </w:rPr>
              <w:t xml:space="preserve">One RBSLEC staff member required per 32 students. </w:t>
            </w:r>
            <w:r w:rsidRPr="00257F14">
              <w:rPr>
                <w:rFonts w:asciiTheme="minorHAnsi" w:hAnsiTheme="minorHAnsi" w:cstheme="minorHAnsi"/>
                <w:b/>
                <w:sz w:val="20"/>
              </w:rPr>
              <w:tab/>
            </w:r>
          </w:p>
          <w:p w14:paraId="6F1AB3EE" w14:textId="77777777" w:rsidR="00533262" w:rsidRPr="00257F14" w:rsidRDefault="00533262" w:rsidP="00257F14">
            <w:pPr>
              <w:pStyle w:val="ListParagraph"/>
              <w:numPr>
                <w:ilvl w:val="0"/>
                <w:numId w:val="39"/>
              </w:numPr>
              <w:spacing w:before="120"/>
              <w:rPr>
                <w:rFonts w:asciiTheme="minorHAnsi" w:hAnsiTheme="minorHAnsi" w:cstheme="minorHAnsi"/>
                <w:sz w:val="20"/>
              </w:rPr>
            </w:pPr>
            <w:r w:rsidRPr="00257F14">
              <w:rPr>
                <w:rFonts w:asciiTheme="minorHAnsi" w:hAnsiTheme="minorHAnsi" w:cstheme="minorHAnsi"/>
                <w:sz w:val="20"/>
              </w:rPr>
              <w:t>RBSLEC staff will provide sufficient supervision in order to manage the safety of the activity.</w:t>
            </w:r>
          </w:p>
          <w:p w14:paraId="6E75AFB6" w14:textId="77777777" w:rsidR="00533262" w:rsidRPr="00257F14" w:rsidRDefault="00533262" w:rsidP="00257F14">
            <w:pPr>
              <w:pStyle w:val="ListParagraph"/>
              <w:numPr>
                <w:ilvl w:val="0"/>
                <w:numId w:val="39"/>
              </w:numPr>
              <w:spacing w:before="120"/>
              <w:rPr>
                <w:rFonts w:asciiTheme="minorHAnsi" w:hAnsiTheme="minorHAnsi" w:cstheme="minorHAnsi"/>
                <w:sz w:val="20"/>
              </w:rPr>
            </w:pPr>
            <w:r w:rsidRPr="00257F14">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33E2DBDE" w14:textId="5BF53D89" w:rsidR="00533262" w:rsidRDefault="00533262" w:rsidP="00257F14">
            <w:pPr>
              <w:pStyle w:val="ListParagraph"/>
              <w:numPr>
                <w:ilvl w:val="0"/>
                <w:numId w:val="39"/>
              </w:numPr>
              <w:spacing w:before="120"/>
              <w:rPr>
                <w:rFonts w:asciiTheme="minorHAnsi" w:hAnsiTheme="minorHAnsi" w:cstheme="minorHAnsi"/>
                <w:sz w:val="20"/>
              </w:rPr>
            </w:pPr>
            <w:r w:rsidRPr="00257F14">
              <w:rPr>
                <w:rFonts w:asciiTheme="minorHAnsi" w:hAnsiTheme="minorHAnsi" w:cstheme="minorHAnsi"/>
                <w:sz w:val="20"/>
              </w:rPr>
              <w:t xml:space="preserve">RBSLEC staff will be easily identifiable by wearing RBSLEC uniform. </w:t>
            </w:r>
          </w:p>
          <w:p w14:paraId="6A468E34" w14:textId="484F450B" w:rsidR="00D63BD9" w:rsidRPr="00257F14" w:rsidRDefault="00D63BD9" w:rsidP="00257F14">
            <w:pPr>
              <w:pStyle w:val="ListParagraph"/>
              <w:numPr>
                <w:ilvl w:val="0"/>
                <w:numId w:val="39"/>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20635B19" w14:textId="77777777" w:rsidR="00533262" w:rsidRPr="00257F14" w:rsidRDefault="00533262" w:rsidP="00533262">
            <w:pPr>
              <w:tabs>
                <w:tab w:val="left" w:pos="1591"/>
              </w:tabs>
              <w:spacing w:before="120"/>
              <w:rPr>
                <w:rFonts w:asciiTheme="minorHAnsi" w:hAnsiTheme="minorHAnsi" w:cstheme="minorHAnsi"/>
                <w:b/>
                <w:sz w:val="20"/>
              </w:rPr>
            </w:pPr>
          </w:p>
          <w:p w14:paraId="48CD5D72" w14:textId="71AC2F65" w:rsidR="00533262" w:rsidRPr="00257F14" w:rsidRDefault="00533262" w:rsidP="009F4B1C">
            <w:pPr>
              <w:spacing w:before="120"/>
              <w:rPr>
                <w:rFonts w:asciiTheme="minorHAnsi" w:hAnsiTheme="minorHAnsi" w:cstheme="minorHAnsi"/>
                <w:b/>
                <w:sz w:val="20"/>
              </w:rPr>
            </w:pPr>
            <w:r w:rsidRPr="00257F14">
              <w:rPr>
                <w:rFonts w:asciiTheme="minorHAnsi" w:hAnsiTheme="minorHAnsi" w:cstheme="minorHAnsi"/>
                <w:b/>
                <w:sz w:val="20"/>
              </w:rPr>
              <w:t>Swimming pool:</w:t>
            </w:r>
          </w:p>
          <w:p w14:paraId="028EE89A" w14:textId="215F79F6" w:rsidR="00257F14" w:rsidRPr="00257F14" w:rsidRDefault="00533262" w:rsidP="009F4B1C">
            <w:pPr>
              <w:spacing w:before="120"/>
              <w:rPr>
                <w:rFonts w:asciiTheme="minorHAnsi" w:hAnsiTheme="minorHAnsi" w:cstheme="minorHAnsi"/>
                <w:sz w:val="20"/>
              </w:rPr>
            </w:pPr>
            <w:r w:rsidRPr="00257F14">
              <w:rPr>
                <w:rFonts w:asciiTheme="minorHAnsi" w:hAnsiTheme="minorHAnsi" w:cstheme="minorHAnsi"/>
                <w:sz w:val="20"/>
              </w:rPr>
              <w:t xml:space="preserve">Two qualified teachers to supervise (Visiting teacher to supervise the gate to ensure spectators do not </w:t>
            </w:r>
            <w:r w:rsidR="00257F14" w:rsidRPr="00257F14">
              <w:rPr>
                <w:rFonts w:asciiTheme="minorHAnsi" w:hAnsiTheme="minorHAnsi" w:cstheme="minorHAnsi"/>
                <w:sz w:val="20"/>
              </w:rPr>
              <w:t>enter the pool area</w:t>
            </w:r>
            <w:r w:rsidRPr="00257F14">
              <w:rPr>
                <w:rFonts w:asciiTheme="minorHAnsi" w:hAnsiTheme="minorHAnsi" w:cstheme="minorHAnsi"/>
                <w:sz w:val="20"/>
              </w:rPr>
              <w:t xml:space="preserve"> and one RBSLEC staff member to supervise the participants in the pool</w:t>
            </w:r>
            <w:r w:rsidR="00257F14" w:rsidRPr="00257F14">
              <w:rPr>
                <w:rFonts w:asciiTheme="minorHAnsi" w:hAnsiTheme="minorHAnsi" w:cstheme="minorHAnsi"/>
                <w:sz w:val="20"/>
              </w:rPr>
              <w:t>).</w:t>
            </w:r>
          </w:p>
          <w:p w14:paraId="5B1CB5D3" w14:textId="77784327" w:rsidR="00533262" w:rsidRPr="00257F14" w:rsidRDefault="00533262" w:rsidP="009F4B1C">
            <w:pPr>
              <w:spacing w:before="120"/>
              <w:rPr>
                <w:rFonts w:asciiTheme="minorHAnsi" w:hAnsiTheme="minorHAnsi" w:cstheme="minorHAnsi"/>
                <w:sz w:val="20"/>
              </w:rPr>
            </w:pPr>
          </w:p>
          <w:p w14:paraId="5BB537C3" w14:textId="13B45835" w:rsidR="00533262" w:rsidRPr="00257F14" w:rsidRDefault="00533262" w:rsidP="009F4B1C">
            <w:pPr>
              <w:spacing w:before="120"/>
              <w:rPr>
                <w:rFonts w:asciiTheme="minorHAnsi" w:hAnsiTheme="minorHAnsi" w:cstheme="minorHAnsi"/>
                <w:b/>
                <w:sz w:val="20"/>
              </w:rPr>
            </w:pPr>
            <w:r w:rsidRPr="00257F14">
              <w:rPr>
                <w:rFonts w:asciiTheme="minorHAnsi" w:hAnsiTheme="minorHAnsi" w:cstheme="minorHAnsi"/>
                <w:b/>
                <w:sz w:val="20"/>
              </w:rPr>
              <w:t>Running track:</w:t>
            </w:r>
          </w:p>
          <w:p w14:paraId="08A8A14E" w14:textId="1B9383D8" w:rsidR="009520F8" w:rsidRPr="00257F14" w:rsidRDefault="009520F8" w:rsidP="009F4B1C">
            <w:pPr>
              <w:spacing w:before="120"/>
              <w:rPr>
                <w:rFonts w:asciiTheme="minorHAnsi" w:hAnsiTheme="minorHAnsi" w:cstheme="minorHAnsi"/>
                <w:sz w:val="20"/>
              </w:rPr>
            </w:pPr>
            <w:r w:rsidRPr="00257F14">
              <w:rPr>
                <w:rFonts w:asciiTheme="minorHAnsi" w:hAnsiTheme="minorHAnsi" w:cstheme="minorHAnsi"/>
                <w:sz w:val="20"/>
              </w:rPr>
              <w:t>One qualified teacher (RSCLEC staff or visiting teacher) to supervise participants</w:t>
            </w:r>
            <w:r w:rsidR="00257F14" w:rsidRPr="00257F14">
              <w:rPr>
                <w:rFonts w:asciiTheme="minorHAnsi" w:hAnsiTheme="minorHAnsi" w:cstheme="minorHAnsi"/>
                <w:sz w:val="20"/>
              </w:rPr>
              <w:t>.</w:t>
            </w:r>
          </w:p>
          <w:p w14:paraId="55BEFB1C" w14:textId="1AB456E3" w:rsidR="00533262" w:rsidRPr="00257F14" w:rsidRDefault="00533262" w:rsidP="009F4B1C">
            <w:pPr>
              <w:spacing w:before="120"/>
              <w:rPr>
                <w:rFonts w:asciiTheme="minorHAnsi" w:hAnsiTheme="minorHAnsi" w:cstheme="minorHAnsi"/>
                <w:sz w:val="20"/>
              </w:rPr>
            </w:pPr>
          </w:p>
          <w:p w14:paraId="137603A8" w14:textId="39FE73C5" w:rsidR="00533262" w:rsidRPr="00257F14" w:rsidRDefault="00533262" w:rsidP="009F4B1C">
            <w:pPr>
              <w:spacing w:before="120"/>
              <w:rPr>
                <w:rFonts w:asciiTheme="minorHAnsi" w:hAnsiTheme="minorHAnsi" w:cstheme="minorHAnsi"/>
                <w:b/>
                <w:sz w:val="20"/>
              </w:rPr>
            </w:pPr>
            <w:r w:rsidRPr="00257F14">
              <w:rPr>
                <w:rFonts w:asciiTheme="minorHAnsi" w:hAnsiTheme="minorHAnsi" w:cstheme="minorHAnsi"/>
                <w:b/>
                <w:sz w:val="20"/>
              </w:rPr>
              <w:t xml:space="preserve">Cycling track: </w:t>
            </w:r>
          </w:p>
          <w:p w14:paraId="56D41035" w14:textId="4339CDA8" w:rsidR="00533262" w:rsidRPr="00257F14" w:rsidRDefault="00257F14" w:rsidP="00533262">
            <w:pPr>
              <w:spacing w:before="120"/>
              <w:rPr>
                <w:rFonts w:asciiTheme="minorHAnsi" w:hAnsiTheme="minorHAnsi" w:cstheme="minorHAnsi"/>
                <w:sz w:val="20"/>
              </w:rPr>
            </w:pPr>
            <w:r w:rsidRPr="00257F14">
              <w:rPr>
                <w:rFonts w:asciiTheme="minorHAnsi" w:hAnsiTheme="minorHAnsi" w:cstheme="minorHAnsi"/>
                <w:sz w:val="20"/>
              </w:rPr>
              <w:t>A minimum of o</w:t>
            </w:r>
            <w:r w:rsidR="00533262" w:rsidRPr="00257F14">
              <w:rPr>
                <w:rFonts w:asciiTheme="minorHAnsi" w:hAnsiTheme="minorHAnsi" w:cstheme="minorHAnsi"/>
                <w:sz w:val="20"/>
              </w:rPr>
              <w:t>ne qualified teacher (RBSLEC staff or visiting teacher with first aid training) to supervise the cycling track</w:t>
            </w:r>
            <w:r w:rsidRPr="00257F14">
              <w:rPr>
                <w:rFonts w:asciiTheme="minorHAnsi" w:hAnsiTheme="minorHAnsi" w:cstheme="minorHAnsi"/>
                <w:sz w:val="20"/>
              </w:rPr>
              <w:t>.</w:t>
            </w:r>
          </w:p>
        </w:tc>
      </w:tr>
    </w:tbl>
    <w:p w14:paraId="0DCFA094" w14:textId="157F4DCD" w:rsidR="001F5A82" w:rsidRPr="00257F14"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257F14" w14:paraId="63E6C7A2" w14:textId="77777777" w:rsidTr="00074EDD">
        <w:trPr>
          <w:cantSplit/>
          <w:trHeight w:val="404"/>
        </w:trPr>
        <w:tc>
          <w:tcPr>
            <w:tcW w:w="10420" w:type="dxa"/>
          </w:tcPr>
          <w:p w14:paraId="21AF1C92" w14:textId="77777777" w:rsidR="000679BB" w:rsidRPr="00257F14" w:rsidRDefault="000679BB" w:rsidP="000679BB">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b/>
                <w:bCs/>
                <w:sz w:val="20"/>
                <w:lang w:eastAsia="zh-CN"/>
              </w:rPr>
              <w:t>Supervisor qualification</w:t>
            </w:r>
          </w:p>
          <w:p w14:paraId="55E7E00F" w14:textId="77777777" w:rsidR="000679BB" w:rsidRPr="00257F14" w:rsidRDefault="000679BB" w:rsidP="000679BB">
            <w:pPr>
              <w:spacing w:before="120"/>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257F14">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257F1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All adult supervisors must comply with the </w:t>
            </w:r>
            <w:hyperlink r:id="rId28" w:history="1">
              <w:r w:rsidRPr="00257F14">
                <w:rPr>
                  <w:rFonts w:asciiTheme="minorHAnsi" w:eastAsia="Times New Roman" w:hAnsiTheme="minorHAnsi" w:cstheme="minorHAnsi"/>
                  <w:color w:val="0000FF"/>
                  <w:sz w:val="20"/>
                  <w:u w:val="single"/>
                  <w:lang w:eastAsia="zh-CN"/>
                </w:rPr>
                <w:t xml:space="preserve">Working with </w:t>
              </w:r>
              <w:r w:rsidR="00621541" w:rsidRPr="00257F14">
                <w:rPr>
                  <w:rFonts w:asciiTheme="minorHAnsi" w:eastAsia="Times New Roman" w:hAnsiTheme="minorHAnsi" w:cstheme="minorHAnsi"/>
                  <w:color w:val="0000FF"/>
                  <w:sz w:val="20"/>
                  <w:u w:val="single"/>
                  <w:lang w:eastAsia="zh-CN"/>
                </w:rPr>
                <w:t>c</w:t>
              </w:r>
              <w:r w:rsidRPr="00257F14">
                <w:rPr>
                  <w:rFonts w:asciiTheme="minorHAnsi" w:eastAsia="Times New Roman" w:hAnsiTheme="minorHAnsi" w:cstheme="minorHAnsi"/>
                  <w:color w:val="0000FF"/>
                  <w:sz w:val="20"/>
                  <w:u w:val="single"/>
                  <w:lang w:eastAsia="zh-CN"/>
                </w:rPr>
                <w:t xml:space="preserve">hildren </w:t>
              </w:r>
              <w:r w:rsidR="00621541" w:rsidRPr="00257F14">
                <w:rPr>
                  <w:rFonts w:asciiTheme="minorHAnsi" w:eastAsia="Times New Roman" w:hAnsiTheme="minorHAnsi" w:cstheme="minorHAnsi"/>
                  <w:color w:val="0000FF"/>
                  <w:sz w:val="20"/>
                  <w:u w:val="single"/>
                  <w:lang w:eastAsia="zh-CN"/>
                </w:rPr>
                <w:t>a</w:t>
              </w:r>
              <w:r w:rsidRPr="00257F14">
                <w:rPr>
                  <w:rFonts w:asciiTheme="minorHAnsi" w:eastAsia="Times New Roman" w:hAnsiTheme="minorHAnsi" w:cstheme="minorHAnsi"/>
                  <w:color w:val="0000FF"/>
                  <w:sz w:val="20"/>
                  <w:u w:val="single"/>
                  <w:lang w:eastAsia="zh-CN"/>
                </w:rPr>
                <w:t xml:space="preserve">uthority </w:t>
              </w:r>
              <w:r w:rsidR="00621541" w:rsidRPr="00257F14">
                <w:rPr>
                  <w:rFonts w:asciiTheme="minorHAnsi" w:eastAsia="Times New Roman" w:hAnsiTheme="minorHAnsi" w:cstheme="minorHAnsi"/>
                  <w:color w:val="0000FF"/>
                  <w:sz w:val="20"/>
                  <w:u w:val="single"/>
                  <w:lang w:eastAsia="zh-CN"/>
                </w:rPr>
                <w:t>procedure</w:t>
              </w:r>
            </w:hyperlink>
            <w:r w:rsidRPr="00257F14">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257F1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A registered teacher </w:t>
            </w:r>
            <w:r w:rsidRPr="00257F14">
              <w:rPr>
                <w:rFonts w:asciiTheme="minorHAnsi" w:eastAsia="Times New Roman" w:hAnsiTheme="minorHAnsi" w:cstheme="minorHAnsi"/>
                <w:b/>
                <w:bCs/>
                <w:sz w:val="20"/>
                <w:lang w:eastAsia="zh-CN"/>
              </w:rPr>
              <w:t>must</w:t>
            </w:r>
            <w:r w:rsidRPr="00257F14">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257F1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At least one adult supervisor is required to be:</w:t>
            </w:r>
          </w:p>
          <w:p w14:paraId="19FFC4E3" w14:textId="77777777" w:rsidR="000679BB" w:rsidRPr="00257F14" w:rsidRDefault="000679BB" w:rsidP="000679BB">
            <w:pPr>
              <w:spacing w:before="60" w:after="60"/>
              <w:ind w:left="180"/>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257F14" w:rsidRDefault="000679BB" w:rsidP="000679BB">
            <w:pPr>
              <w:numPr>
                <w:ilvl w:val="0"/>
                <w:numId w:val="15"/>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257F14" w:rsidRDefault="000679BB" w:rsidP="000679BB">
            <w:pPr>
              <w:ind w:left="54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or</w:t>
            </w:r>
          </w:p>
          <w:p w14:paraId="446F6510" w14:textId="469A8490" w:rsidR="000679BB" w:rsidRPr="00257F14" w:rsidRDefault="000679BB" w:rsidP="000679BB">
            <w:pPr>
              <w:numPr>
                <w:ilvl w:val="0"/>
                <w:numId w:val="16"/>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257F14">
              <w:rPr>
                <w:rFonts w:asciiTheme="minorHAnsi" w:eastAsia="Times New Roman" w:hAnsiTheme="minorHAnsi" w:cstheme="minorHAnsi"/>
                <w:sz w:val="20"/>
                <w:lang w:eastAsia="zh-CN"/>
              </w:rPr>
              <w:t>.</w:t>
            </w:r>
          </w:p>
          <w:p w14:paraId="0084F7B3" w14:textId="77777777" w:rsidR="000679BB" w:rsidRPr="00257F14" w:rsidRDefault="000679BB" w:rsidP="000679BB">
            <w:pPr>
              <w:spacing w:before="60" w:after="60"/>
              <w:ind w:left="180"/>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257F14"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257F14" w:rsidRDefault="000679BB" w:rsidP="000679BB">
            <w:pPr>
              <w:ind w:left="54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or</w:t>
            </w:r>
          </w:p>
          <w:p w14:paraId="1872E56D" w14:textId="79C99D0A" w:rsidR="000679BB" w:rsidRPr="00257F14" w:rsidRDefault="000679BB" w:rsidP="000679BB">
            <w:pPr>
              <w:numPr>
                <w:ilvl w:val="0"/>
                <w:numId w:val="18"/>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257F14">
              <w:rPr>
                <w:rFonts w:asciiTheme="minorHAnsi" w:eastAsia="Times New Roman" w:hAnsiTheme="minorHAnsi" w:cstheme="minorHAnsi"/>
                <w:sz w:val="20"/>
                <w:lang w:eastAsia="zh-CN"/>
              </w:rPr>
              <w:t>.</w:t>
            </w:r>
          </w:p>
          <w:p w14:paraId="0AD848E0" w14:textId="77777777" w:rsidR="000679BB" w:rsidRPr="00257F14" w:rsidRDefault="000679BB" w:rsidP="000679BB">
            <w:pPr>
              <w:spacing w:before="60" w:after="60"/>
              <w:ind w:left="180"/>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257F14" w:rsidRDefault="000679BB" w:rsidP="000679BB">
            <w:pPr>
              <w:numPr>
                <w:ilvl w:val="0"/>
                <w:numId w:val="19"/>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257F14" w:rsidRDefault="000679BB" w:rsidP="000679BB">
            <w:pPr>
              <w:ind w:left="54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or</w:t>
            </w:r>
          </w:p>
          <w:p w14:paraId="2B2F848D" w14:textId="3063A54F" w:rsidR="000679BB" w:rsidRPr="00257F14" w:rsidRDefault="000679BB" w:rsidP="000679BB">
            <w:pPr>
              <w:numPr>
                <w:ilvl w:val="0"/>
                <w:numId w:val="20"/>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257F14">
              <w:rPr>
                <w:rFonts w:asciiTheme="minorHAnsi" w:eastAsia="Times New Roman" w:hAnsiTheme="minorHAnsi" w:cstheme="minorHAnsi"/>
                <w:sz w:val="20"/>
                <w:lang w:eastAsia="zh-CN"/>
              </w:rPr>
              <w:t>.</w:t>
            </w:r>
          </w:p>
          <w:p w14:paraId="58FCDAAE" w14:textId="77777777" w:rsidR="000679BB" w:rsidRPr="00257F14" w:rsidRDefault="000679BB" w:rsidP="000679BB">
            <w:pPr>
              <w:ind w:left="180"/>
              <w:rPr>
                <w:rFonts w:asciiTheme="minorHAnsi" w:eastAsia="Times New Roman" w:hAnsiTheme="minorHAnsi" w:cstheme="minorHAnsi"/>
                <w:color w:val="000000"/>
                <w:sz w:val="20"/>
                <w:lang w:eastAsia="zh-CN"/>
              </w:rPr>
            </w:pPr>
            <w:r w:rsidRPr="00257F14">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257F14" w:rsidRDefault="000679BB" w:rsidP="000679BB">
            <w:pPr>
              <w:numPr>
                <w:ilvl w:val="0"/>
                <w:numId w:val="21"/>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257F14" w:rsidRDefault="000679BB" w:rsidP="000679BB">
            <w:pPr>
              <w:ind w:left="54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or</w:t>
            </w:r>
          </w:p>
          <w:p w14:paraId="18A3EDCE" w14:textId="0CD8C325" w:rsidR="000679BB" w:rsidRPr="00257F14" w:rsidRDefault="000679BB" w:rsidP="004C11C9">
            <w:pPr>
              <w:numPr>
                <w:ilvl w:val="0"/>
                <w:numId w:val="22"/>
              </w:numPr>
              <w:ind w:left="540"/>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257F14">
              <w:rPr>
                <w:rFonts w:asciiTheme="minorHAnsi" w:eastAsia="Times New Roman" w:hAnsiTheme="minorHAnsi" w:cstheme="minorHAnsi"/>
                <w:sz w:val="20"/>
                <w:lang w:eastAsia="zh-CN"/>
              </w:rPr>
              <w:t>or  accreditation</w:t>
            </w:r>
            <w:proofErr w:type="gramEnd"/>
            <w:r w:rsidRPr="00257F14">
              <w:rPr>
                <w:rFonts w:asciiTheme="minorHAnsi" w:eastAsia="Times New Roman" w:hAnsiTheme="minorHAnsi" w:cstheme="minorHAnsi"/>
                <w:sz w:val="20"/>
                <w:lang w:eastAsia="zh-CN"/>
              </w:rPr>
              <w:t xml:space="preserve"> in the activity.</w:t>
            </w:r>
          </w:p>
        </w:tc>
      </w:tr>
      <w:tr w:rsidR="004C11C9" w:rsidRPr="00257F14" w14:paraId="576BEC2E" w14:textId="77777777" w:rsidTr="004C11C9">
        <w:trPr>
          <w:cantSplit/>
          <w:trHeight w:val="404"/>
        </w:trPr>
        <w:tc>
          <w:tcPr>
            <w:tcW w:w="10420" w:type="dxa"/>
            <w:tcBorders>
              <w:bottom w:val="single" w:sz="4" w:space="0" w:color="auto"/>
            </w:tcBorders>
          </w:tcPr>
          <w:p w14:paraId="65DE57E1" w14:textId="5B87FCE3" w:rsidR="00257F14" w:rsidRPr="00257F14" w:rsidRDefault="00257F14" w:rsidP="000679BB">
            <w:pPr>
              <w:spacing w:before="120"/>
              <w:rPr>
                <w:rFonts w:asciiTheme="minorHAnsi" w:hAnsiTheme="minorHAnsi" w:cstheme="minorHAnsi"/>
                <w:b/>
                <w:sz w:val="20"/>
              </w:rPr>
            </w:pPr>
            <w:r>
              <w:rPr>
                <w:rFonts w:asciiTheme="minorHAnsi" w:hAnsiTheme="minorHAnsi" w:cstheme="minorHAnsi"/>
                <w:b/>
                <w:sz w:val="20"/>
              </w:rPr>
              <w:lastRenderedPageBreak/>
              <w:t>Supervisor qualification</w:t>
            </w:r>
          </w:p>
          <w:p w14:paraId="3AC8FAB5" w14:textId="67FB0FE8" w:rsidR="004C11C9" w:rsidRPr="00257F14" w:rsidRDefault="00054593" w:rsidP="00257F14">
            <w:pPr>
              <w:pStyle w:val="ListParagraph"/>
              <w:numPr>
                <w:ilvl w:val="0"/>
                <w:numId w:val="40"/>
              </w:numPr>
              <w:spacing w:before="120"/>
              <w:rPr>
                <w:rFonts w:asciiTheme="minorHAnsi" w:hAnsiTheme="minorHAnsi" w:cstheme="minorHAnsi"/>
                <w:sz w:val="20"/>
              </w:rPr>
            </w:pPr>
            <w:r w:rsidRPr="00257F14">
              <w:rPr>
                <w:rFonts w:asciiTheme="minorHAnsi" w:hAnsiTheme="minorHAnsi" w:cstheme="minorHAnsi"/>
                <w:sz w:val="20"/>
              </w:rPr>
              <w:t>A registered teacher</w:t>
            </w:r>
            <w:r w:rsidR="007F2257">
              <w:rPr>
                <w:rFonts w:asciiTheme="minorHAnsi" w:hAnsiTheme="minorHAnsi" w:cstheme="minorHAnsi"/>
                <w:sz w:val="20"/>
              </w:rPr>
              <w:t xml:space="preserve"> or RBSLEC staff member</w:t>
            </w:r>
            <w:r w:rsidRPr="00257F14">
              <w:rPr>
                <w:rFonts w:asciiTheme="minorHAnsi" w:hAnsiTheme="minorHAnsi" w:cstheme="minorHAnsi"/>
                <w:sz w:val="20"/>
              </w:rPr>
              <w:t xml:space="preserve"> (with qualifications in HPE) and with competence (knowledge and skills) in teaching the triathlon, aquathon and duathlon activity will supervise the activity at all times.</w:t>
            </w:r>
            <w:r w:rsidRPr="00257F14">
              <w:rPr>
                <w:rFonts w:asciiTheme="minorHAnsi" w:eastAsia="Times New Roman" w:hAnsiTheme="minorHAnsi" w:cstheme="minorHAnsi"/>
                <w:b/>
                <w:bCs/>
                <w:sz w:val="20"/>
                <w:lang w:eastAsia="zh-CN"/>
              </w:rPr>
              <w:t xml:space="preserve"> </w:t>
            </w:r>
          </w:p>
          <w:p w14:paraId="6EBEEBA1" w14:textId="77777777" w:rsidR="00257F14" w:rsidRDefault="00257F14" w:rsidP="00257F14">
            <w:pPr>
              <w:pStyle w:val="ListParagraph"/>
              <w:numPr>
                <w:ilvl w:val="0"/>
                <w:numId w:val="40"/>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2D6277F9" w14:textId="77777777" w:rsidR="00257F14" w:rsidRDefault="00257F14" w:rsidP="00257F14">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35A1684B" w14:textId="77777777" w:rsidR="00257F14" w:rsidRDefault="00257F14" w:rsidP="00257F14">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4919A986" w14:textId="77777777" w:rsidR="00257F14" w:rsidRDefault="00257F14" w:rsidP="00257F14">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p w14:paraId="62865B5D" w14:textId="4897D881" w:rsidR="00257F14" w:rsidRPr="00257F14" w:rsidRDefault="00257F14" w:rsidP="00257F1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SISSS00111 Pool Lifeguard </w:t>
            </w:r>
          </w:p>
        </w:tc>
      </w:tr>
      <w:tr w:rsidR="004C11C9" w:rsidRPr="00257F14"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257F14" w:rsidRDefault="004C11C9" w:rsidP="000679BB">
            <w:pPr>
              <w:spacing w:before="120"/>
              <w:rPr>
                <w:rFonts w:asciiTheme="minorHAnsi" w:hAnsiTheme="minorHAnsi" w:cstheme="minorHAnsi"/>
                <w:i/>
                <w:sz w:val="20"/>
              </w:rPr>
            </w:pPr>
          </w:p>
        </w:tc>
      </w:tr>
      <w:tr w:rsidR="000679BB" w:rsidRPr="00257F14"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257F14" w:rsidRDefault="000679BB" w:rsidP="00616510">
            <w:pPr>
              <w:spacing w:after="60"/>
              <w:rPr>
                <w:rFonts w:asciiTheme="minorHAnsi" w:eastAsia="Times New Roman" w:hAnsiTheme="minorHAnsi" w:cstheme="minorHAnsi"/>
                <w:sz w:val="20"/>
                <w:lang w:eastAsia="zh-CN"/>
              </w:rPr>
            </w:pPr>
            <w:r w:rsidRPr="00257F14">
              <w:rPr>
                <w:rFonts w:asciiTheme="minorHAnsi" w:eastAsia="Times New Roman" w:hAnsiTheme="minorHAnsi" w:cstheme="minorHAnsi"/>
                <w:b/>
                <w:bCs/>
                <w:sz w:val="20"/>
                <w:lang w:eastAsia="zh-CN"/>
              </w:rPr>
              <w:t xml:space="preserve">Facilities and equipment </w:t>
            </w:r>
          </w:p>
          <w:p w14:paraId="4274472E" w14:textId="6851FB67" w:rsidR="000679BB" w:rsidRPr="00257F14" w:rsidRDefault="000679BB" w:rsidP="00616510">
            <w:pPr>
              <w:spacing w:after="60"/>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257F14"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257F14">
              <w:rPr>
                <w:rFonts w:asciiTheme="minorHAnsi" w:eastAsia="Times New Roman" w:hAnsiTheme="minorHAnsi" w:cstheme="minorHAnsi"/>
                <w:color w:val="000000" w:themeColor="text1"/>
                <w:sz w:val="20"/>
                <w:lang w:eastAsia="zh-CN"/>
              </w:rPr>
              <w:t xml:space="preserve">Consult </w:t>
            </w:r>
            <w:hyperlink r:id="rId29" w:history="1">
              <w:r w:rsidRPr="00257F14">
                <w:rPr>
                  <w:rStyle w:val="Hyperlink"/>
                  <w:rFonts w:asciiTheme="minorHAnsi" w:eastAsia="Times New Roman" w:hAnsiTheme="minorHAnsi" w:cstheme="minorHAnsi"/>
                  <w:i/>
                  <w:iCs/>
                  <w:sz w:val="20"/>
                  <w:lang w:eastAsia="zh-CN"/>
                </w:rPr>
                <w:t>Chemicals in curriculum activities</w:t>
              </w:r>
            </w:hyperlink>
            <w:r w:rsidRPr="00257F14">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257F14">
              <w:rPr>
                <w:rFonts w:asciiTheme="minorHAnsi" w:eastAsia="Times New Roman" w:hAnsiTheme="minorHAnsi" w:cstheme="minorHAnsi"/>
                <w:color w:val="000000" w:themeColor="text1"/>
                <w:sz w:val="20"/>
                <w:lang w:eastAsia="zh-CN"/>
              </w:rPr>
              <w:t>.</w:t>
            </w:r>
          </w:p>
          <w:p w14:paraId="60551F94" w14:textId="47C80F8B" w:rsidR="000679BB" w:rsidRPr="00257F14"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57F14">
                <w:rPr>
                  <w:rStyle w:val="Hyperlink"/>
                  <w:rFonts w:asciiTheme="minorHAnsi" w:eastAsia="Times New Roman" w:hAnsiTheme="minorHAnsi" w:cstheme="minorHAnsi"/>
                  <w:i/>
                  <w:iCs/>
                  <w:sz w:val="20"/>
                  <w:lang w:eastAsia="zh-CN"/>
                </w:rPr>
                <w:t>Chemicals in curriculum activities</w:t>
              </w:r>
            </w:hyperlink>
            <w:r w:rsidRPr="00257F14">
              <w:rPr>
                <w:rFonts w:asciiTheme="minorHAnsi" w:eastAsia="Times New Roman" w:hAnsiTheme="minorHAnsi" w:cstheme="minorHAnsi"/>
                <w:sz w:val="20"/>
                <w:lang w:eastAsia="zh-CN"/>
              </w:rPr>
              <w:t xml:space="preserve"> and </w:t>
            </w:r>
            <w:hyperlink r:id="rId31" w:history="1">
              <w:r w:rsidRPr="00257F14">
                <w:rPr>
                  <w:rStyle w:val="Hyperlink"/>
                  <w:rFonts w:asciiTheme="minorHAnsi" w:eastAsia="Times New Roman" w:hAnsiTheme="minorHAnsi" w:cstheme="minorHAnsi"/>
                  <w:i/>
                  <w:iCs/>
                  <w:sz w:val="20"/>
                  <w:lang w:eastAsia="zh-CN"/>
                </w:rPr>
                <w:t>Plant, equipment and materials in curriculum activities</w:t>
              </w:r>
            </w:hyperlink>
            <w:r w:rsidRPr="00257F14">
              <w:rPr>
                <w:rFonts w:asciiTheme="minorHAnsi" w:eastAsia="Times New Roman" w:hAnsiTheme="minorHAnsi" w:cstheme="minorHAnsi"/>
                <w:i/>
                <w:iCs/>
                <w:sz w:val="20"/>
                <w:lang w:eastAsia="zh-CN"/>
              </w:rPr>
              <w:t>.</w:t>
            </w:r>
          </w:p>
          <w:p w14:paraId="3CA96907" w14:textId="2BC4BF1A" w:rsidR="000679BB" w:rsidRPr="00257F14"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257F14"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257F14"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 xml:space="preserve">Participants must wear </w:t>
            </w:r>
            <w:hyperlink r:id="rId32" w:history="1">
              <w:r w:rsidRPr="00257F14">
                <w:rPr>
                  <w:rFonts w:asciiTheme="minorHAnsi" w:eastAsia="Times New Roman" w:hAnsiTheme="minorHAnsi" w:cstheme="minorHAnsi"/>
                  <w:color w:val="0000FF"/>
                  <w:sz w:val="20"/>
                  <w:u w:val="single"/>
                  <w:lang w:eastAsia="zh-CN"/>
                </w:rPr>
                <w:t>Personal protective equipment</w:t>
              </w:r>
            </w:hyperlink>
            <w:r w:rsidRPr="00257F14">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257F14"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257F14">
              <w:rPr>
                <w:rFonts w:asciiTheme="minorHAnsi" w:eastAsia="Times New Roman" w:hAnsiTheme="minorHAnsi" w:cstheme="minorHAnsi"/>
                <w:sz w:val="20"/>
                <w:lang w:eastAsia="zh-CN"/>
              </w:rPr>
              <w:t>Equipment must be sized to match the ability and strength of students</w:t>
            </w:r>
            <w:r w:rsidRPr="00257F14">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257F14"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257F14">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257F14" w14:paraId="753219B1" w14:textId="77777777" w:rsidTr="004C11C9">
        <w:trPr>
          <w:cantSplit/>
          <w:trHeight w:val="404"/>
        </w:trPr>
        <w:tc>
          <w:tcPr>
            <w:tcW w:w="10420" w:type="dxa"/>
            <w:tcBorders>
              <w:top w:val="single" w:sz="4" w:space="0" w:color="auto"/>
            </w:tcBorders>
          </w:tcPr>
          <w:p w14:paraId="00DE8A16" w14:textId="77777777" w:rsidR="00257F14" w:rsidRDefault="00257F14" w:rsidP="002A4622">
            <w:pPr>
              <w:spacing w:after="150"/>
              <w:rPr>
                <w:rFonts w:asciiTheme="minorHAnsi" w:eastAsia="Times New Roman" w:hAnsiTheme="minorHAnsi" w:cstheme="minorHAnsi"/>
                <w:b/>
                <w:sz w:val="20"/>
                <w:lang w:eastAsia="zh-TW"/>
              </w:rPr>
            </w:pPr>
            <w:r>
              <w:rPr>
                <w:rFonts w:asciiTheme="minorHAnsi" w:eastAsia="Times New Roman" w:hAnsiTheme="minorHAnsi" w:cstheme="minorHAnsi"/>
                <w:b/>
                <w:sz w:val="20"/>
                <w:lang w:eastAsia="zh-TW"/>
              </w:rPr>
              <w:t>Facilities and equipment</w:t>
            </w:r>
          </w:p>
          <w:p w14:paraId="72D7A4BC" w14:textId="639C5E67" w:rsidR="002A4622" w:rsidRPr="00257F14" w:rsidRDefault="002A4622" w:rsidP="00257F14">
            <w:pPr>
              <w:pStyle w:val="ListParagraph"/>
              <w:numPr>
                <w:ilvl w:val="0"/>
                <w:numId w:val="43"/>
              </w:numPr>
              <w:spacing w:after="150"/>
              <w:rPr>
                <w:rFonts w:asciiTheme="minorHAnsi" w:eastAsia="Times New Roman" w:hAnsiTheme="minorHAnsi" w:cstheme="minorHAnsi"/>
                <w:sz w:val="20"/>
                <w:lang w:eastAsia="zh-TW"/>
              </w:rPr>
            </w:pPr>
            <w:r w:rsidRPr="00257F14">
              <w:rPr>
                <w:rFonts w:asciiTheme="minorHAnsi" w:eastAsia="Times New Roman" w:hAnsiTheme="minorHAnsi" w:cstheme="minorHAnsi"/>
                <w:sz w:val="20"/>
                <w:lang w:eastAsia="zh-TW"/>
              </w:rPr>
              <w:t xml:space="preserve">The running and swimming activities will take place at the athletics track and swimming pool at the Gold Coast </w:t>
            </w:r>
            <w:proofErr w:type="spellStart"/>
            <w:r w:rsidRPr="00257F14">
              <w:rPr>
                <w:rFonts w:asciiTheme="minorHAnsi" w:eastAsia="Times New Roman" w:hAnsiTheme="minorHAnsi" w:cstheme="minorHAnsi"/>
                <w:sz w:val="20"/>
                <w:lang w:eastAsia="zh-TW"/>
              </w:rPr>
              <w:t>Peformance</w:t>
            </w:r>
            <w:proofErr w:type="spellEnd"/>
            <w:r w:rsidRPr="00257F14">
              <w:rPr>
                <w:rFonts w:asciiTheme="minorHAnsi" w:eastAsia="Times New Roman" w:hAnsiTheme="minorHAnsi" w:cstheme="minorHAnsi"/>
                <w:sz w:val="20"/>
                <w:lang w:eastAsia="zh-TW"/>
              </w:rPr>
              <w:t xml:space="preserve"> Centre. The cycling activity will take place at the council Luke Harrop Park.</w:t>
            </w:r>
          </w:p>
          <w:p w14:paraId="4F12567D" w14:textId="503A86CB" w:rsidR="002A4622" w:rsidRPr="00257F14" w:rsidRDefault="002A4622" w:rsidP="00257F14">
            <w:pPr>
              <w:pStyle w:val="ListParagraph"/>
              <w:numPr>
                <w:ilvl w:val="0"/>
                <w:numId w:val="43"/>
              </w:numPr>
              <w:spacing w:after="150"/>
              <w:rPr>
                <w:rFonts w:asciiTheme="minorHAnsi" w:hAnsiTheme="minorHAnsi" w:cstheme="minorHAnsi"/>
                <w:noProof/>
                <w:sz w:val="20"/>
              </w:rPr>
            </w:pPr>
            <w:r w:rsidRPr="00257F14">
              <w:rPr>
                <w:rFonts w:asciiTheme="minorHAnsi" w:hAnsiTheme="minorHAnsi" w:cstheme="minorHAnsi"/>
                <w:noProof/>
                <w:sz w:val="20"/>
              </w:rPr>
              <w:t xml:space="preserve">Participants are recommended to wear suitable sun protection during </w:t>
            </w:r>
            <w:r w:rsidR="0074341E" w:rsidRPr="00257F14">
              <w:rPr>
                <w:rFonts w:asciiTheme="minorHAnsi" w:hAnsiTheme="minorHAnsi" w:cstheme="minorHAnsi"/>
                <w:noProof/>
                <w:sz w:val="20"/>
              </w:rPr>
              <w:t>all disciplines</w:t>
            </w:r>
            <w:r w:rsidRPr="00257F14">
              <w:rPr>
                <w:rFonts w:asciiTheme="minorHAnsi" w:hAnsiTheme="minorHAnsi" w:cstheme="minorHAnsi"/>
                <w:noProof/>
                <w:sz w:val="20"/>
              </w:rPr>
              <w:t xml:space="preserve"> of the event.</w:t>
            </w:r>
          </w:p>
          <w:p w14:paraId="34672CE5" w14:textId="6A8D24E2" w:rsidR="00BE5EAB" w:rsidRPr="00257F14" w:rsidRDefault="000D1F9E" w:rsidP="00257F14">
            <w:pPr>
              <w:pStyle w:val="ListParagraph"/>
              <w:numPr>
                <w:ilvl w:val="0"/>
                <w:numId w:val="43"/>
              </w:numPr>
              <w:spacing w:after="150"/>
              <w:rPr>
                <w:rFonts w:asciiTheme="minorHAnsi" w:eastAsia="Times New Roman" w:hAnsiTheme="minorHAnsi" w:cstheme="minorHAnsi"/>
                <w:sz w:val="20"/>
                <w:lang w:eastAsia="zh-TW"/>
              </w:rPr>
            </w:pPr>
            <w:r w:rsidRPr="00257F14">
              <w:rPr>
                <w:rFonts w:asciiTheme="minorHAnsi" w:eastAsia="Times New Roman" w:hAnsiTheme="minorHAnsi" w:cstheme="minorHAnsi"/>
                <w:sz w:val="20"/>
                <w:lang w:eastAsia="zh-TW"/>
              </w:rPr>
              <w:t xml:space="preserve">Equipment (bike, helmets) must be sized to match the ability and size of the participants. </w:t>
            </w:r>
          </w:p>
        </w:tc>
      </w:tr>
    </w:tbl>
    <w:p w14:paraId="22778256" w14:textId="77777777" w:rsidR="004C11C9" w:rsidRPr="00257F14" w:rsidRDefault="004C11C9" w:rsidP="00616510">
      <w:pPr>
        <w:spacing w:after="60"/>
        <w:rPr>
          <w:rFonts w:asciiTheme="minorHAnsi" w:hAnsiTheme="minorHAnsi" w:cstheme="minorHAnsi"/>
          <w:b/>
          <w:color w:val="000000"/>
          <w:sz w:val="20"/>
        </w:rPr>
      </w:pPr>
    </w:p>
    <w:p w14:paraId="13861400" w14:textId="0C187CC6" w:rsidR="00C26A21" w:rsidRPr="00257F14" w:rsidRDefault="00C26A21" w:rsidP="00616510">
      <w:pPr>
        <w:spacing w:after="60"/>
        <w:rPr>
          <w:rFonts w:asciiTheme="minorHAnsi" w:hAnsiTheme="minorHAnsi" w:cstheme="minorHAnsi"/>
          <w:b/>
          <w:color w:val="000000"/>
          <w:sz w:val="20"/>
        </w:rPr>
      </w:pPr>
      <w:r w:rsidRPr="00257F14">
        <w:rPr>
          <w:rFonts w:asciiTheme="minorHAnsi" w:hAnsiTheme="minorHAnsi" w:cstheme="minorHAnsi"/>
          <w:b/>
          <w:color w:val="000000"/>
          <w:sz w:val="20"/>
        </w:rPr>
        <w:t xml:space="preserve">Hazards and </w:t>
      </w:r>
      <w:r w:rsidR="00D4133D" w:rsidRPr="00257F14">
        <w:rPr>
          <w:rFonts w:asciiTheme="minorHAnsi" w:hAnsiTheme="minorHAnsi" w:cstheme="minorHAnsi"/>
          <w:b/>
          <w:color w:val="000000"/>
          <w:sz w:val="20"/>
        </w:rPr>
        <w:t>c</w:t>
      </w:r>
      <w:r w:rsidRPr="00257F14">
        <w:rPr>
          <w:rFonts w:asciiTheme="minorHAnsi" w:hAnsiTheme="minorHAnsi" w:cstheme="minorHAnsi"/>
          <w:b/>
          <w:color w:val="000000"/>
          <w:sz w:val="20"/>
        </w:rPr>
        <w:t xml:space="preserve">ontrol </w:t>
      </w:r>
      <w:r w:rsidR="00D4133D" w:rsidRPr="00257F14">
        <w:rPr>
          <w:rFonts w:asciiTheme="minorHAnsi" w:eastAsia="Times New Roman" w:hAnsiTheme="minorHAnsi" w:cstheme="minorHAnsi"/>
          <w:b/>
          <w:iCs/>
          <w:color w:val="000000"/>
          <w:sz w:val="20"/>
        </w:rPr>
        <w:t>m</w:t>
      </w:r>
      <w:r w:rsidRPr="00257F14">
        <w:rPr>
          <w:rFonts w:asciiTheme="minorHAnsi" w:eastAsia="Times New Roman" w:hAnsiTheme="minorHAnsi" w:cstheme="minorHAnsi"/>
          <w:b/>
          <w:iCs/>
          <w:color w:val="000000"/>
          <w:sz w:val="20"/>
        </w:rPr>
        <w:t>easures</w:t>
      </w:r>
    </w:p>
    <w:p w14:paraId="19BA0C4F" w14:textId="3BD41CA3" w:rsidR="00C26A21" w:rsidRPr="00257F14" w:rsidRDefault="00C26A21" w:rsidP="00616510">
      <w:pPr>
        <w:pStyle w:val="DETActivity"/>
        <w:spacing w:before="0" w:after="60"/>
        <w:rPr>
          <w:rFonts w:asciiTheme="minorHAnsi" w:hAnsiTheme="minorHAnsi" w:cstheme="minorHAnsi"/>
          <w:sz w:val="20"/>
          <w:szCs w:val="20"/>
        </w:rPr>
      </w:pPr>
      <w:r w:rsidRPr="00257F14">
        <w:rPr>
          <w:rFonts w:asciiTheme="minorHAnsi" w:hAnsiTheme="minorHAnsi" w:cstheme="minorHAnsi"/>
          <w:sz w:val="20"/>
          <w:szCs w:val="20"/>
        </w:rPr>
        <w:t xml:space="preserve">Information on managing </w:t>
      </w:r>
      <w:r w:rsidRPr="00257F14">
        <w:rPr>
          <w:rFonts w:asciiTheme="minorHAnsi" w:hAnsiTheme="minorHAnsi" w:cstheme="minorHAnsi"/>
          <w:noProof/>
          <w:sz w:val="20"/>
          <w:szCs w:val="20"/>
        </w:rPr>
        <w:t>common</w:t>
      </w:r>
      <w:r w:rsidRPr="00257F14">
        <w:rPr>
          <w:rFonts w:asciiTheme="minorHAnsi" w:hAnsiTheme="minorHAnsi" w:cstheme="minorHAnsi"/>
          <w:sz w:val="20"/>
          <w:szCs w:val="20"/>
        </w:rPr>
        <w:t xml:space="preserve"> hazards and risks in the school environment can be found at </w:t>
      </w:r>
      <w:hyperlink r:id="rId33" w:history="1">
        <w:r w:rsidRPr="00257F14">
          <w:rPr>
            <w:rStyle w:val="Hyperlink"/>
            <w:rFonts w:asciiTheme="minorHAnsi" w:hAnsiTheme="minorHAnsi" w:cstheme="minorHAnsi"/>
            <w:sz w:val="20"/>
            <w:szCs w:val="20"/>
          </w:rPr>
          <w:t xml:space="preserve">Hazards and </w:t>
        </w:r>
        <w:r w:rsidR="00D4133D" w:rsidRPr="00257F14">
          <w:rPr>
            <w:rStyle w:val="Hyperlink"/>
            <w:rFonts w:asciiTheme="minorHAnsi" w:hAnsiTheme="minorHAnsi" w:cstheme="minorHAnsi"/>
            <w:sz w:val="20"/>
            <w:szCs w:val="20"/>
          </w:rPr>
          <w:t>r</w:t>
        </w:r>
        <w:r w:rsidRPr="00257F14">
          <w:rPr>
            <w:rStyle w:val="Hyperlink"/>
            <w:rFonts w:asciiTheme="minorHAnsi" w:hAnsiTheme="minorHAnsi" w:cstheme="minorHAnsi"/>
            <w:sz w:val="20"/>
            <w:szCs w:val="20"/>
          </w:rPr>
          <w:t>isks</w:t>
        </w:r>
      </w:hyperlink>
      <w:r w:rsidRPr="00257F14">
        <w:rPr>
          <w:rFonts w:asciiTheme="minorHAnsi" w:hAnsiTheme="minorHAnsi" w:cstheme="minorHAnsi"/>
          <w:sz w:val="20"/>
          <w:szCs w:val="20"/>
        </w:rPr>
        <w:t>.</w:t>
      </w:r>
    </w:p>
    <w:p w14:paraId="085ECED5" w14:textId="61960EA6" w:rsidR="00634052" w:rsidRPr="00257F14" w:rsidRDefault="00634052" w:rsidP="00616510">
      <w:pPr>
        <w:pStyle w:val="BlockText"/>
        <w:spacing w:after="60" w:line="240" w:lineRule="auto"/>
        <w:ind w:right="0"/>
        <w:rPr>
          <w:rFonts w:asciiTheme="minorHAnsi" w:hAnsiTheme="minorHAnsi" w:cstheme="minorHAnsi"/>
          <w:i/>
        </w:rPr>
      </w:pPr>
      <w:r w:rsidRPr="00257F14">
        <w:rPr>
          <w:rFonts w:asciiTheme="minorHAnsi" w:hAnsiTheme="minorHAnsi" w:cstheme="minorHAnsi"/>
          <w:i/>
        </w:rPr>
        <w:t>Add rows to the table</w:t>
      </w:r>
      <w:r w:rsidR="003A6EF3" w:rsidRPr="00257F14">
        <w:rPr>
          <w:rFonts w:asciiTheme="minorHAnsi" w:hAnsiTheme="minorHAnsi" w:cstheme="minorHAnsi"/>
          <w:i/>
        </w:rPr>
        <w:t>s</w:t>
      </w:r>
      <w:r w:rsidRPr="00257F14">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257F14" w14:paraId="0E3C50F2" w14:textId="77777777" w:rsidTr="00FF12D3">
        <w:trPr>
          <w:cantSplit/>
        </w:trPr>
        <w:tc>
          <w:tcPr>
            <w:tcW w:w="3964" w:type="dxa"/>
            <w:shd w:val="clear" w:color="auto" w:fill="D9D9D9"/>
          </w:tcPr>
          <w:p w14:paraId="1B09EB45" w14:textId="27B1C384" w:rsidR="00C26A21" w:rsidRPr="00257F14" w:rsidRDefault="003A6EF3" w:rsidP="00913A8E">
            <w:pPr>
              <w:pStyle w:val="DETMinSuperEquipGovernBodies"/>
              <w:spacing w:after="0"/>
              <w:rPr>
                <w:rFonts w:asciiTheme="minorHAnsi" w:hAnsiTheme="minorHAnsi" w:cstheme="minorHAnsi"/>
                <w:b/>
                <w:color w:val="000000"/>
                <w:sz w:val="20"/>
                <w:szCs w:val="20"/>
              </w:rPr>
            </w:pPr>
            <w:r w:rsidRPr="00257F14">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257F14" w:rsidRDefault="00913A8E" w:rsidP="00913A8E">
            <w:pPr>
              <w:pStyle w:val="DETMinSuperEquipGovernBodies"/>
              <w:spacing w:after="0"/>
              <w:rPr>
                <w:rFonts w:asciiTheme="minorHAnsi" w:hAnsiTheme="minorHAnsi" w:cstheme="minorHAnsi"/>
                <w:b/>
                <w:sz w:val="20"/>
                <w:szCs w:val="20"/>
              </w:rPr>
            </w:pPr>
            <w:r w:rsidRPr="00257F14">
              <w:rPr>
                <w:rFonts w:asciiTheme="minorHAnsi" w:hAnsiTheme="minorHAnsi" w:cstheme="minorHAnsi"/>
                <w:b/>
                <w:color w:val="000000"/>
                <w:sz w:val="20"/>
                <w:szCs w:val="20"/>
              </w:rPr>
              <w:t>Planned control measures</w:t>
            </w:r>
          </w:p>
        </w:tc>
      </w:tr>
      <w:tr w:rsidR="00DB7738" w:rsidRPr="00257F14" w14:paraId="01F4AD59" w14:textId="77777777" w:rsidTr="00FF12D3">
        <w:trPr>
          <w:cantSplit/>
        </w:trPr>
        <w:tc>
          <w:tcPr>
            <w:tcW w:w="3964" w:type="dxa"/>
            <w:shd w:val="clear" w:color="auto" w:fill="auto"/>
            <w:vAlign w:val="center"/>
          </w:tcPr>
          <w:p w14:paraId="0C6EB4A4" w14:textId="77777777" w:rsidR="00054593" w:rsidRPr="00257F14" w:rsidRDefault="00054593" w:rsidP="00054593">
            <w:pPr>
              <w:pStyle w:val="BlockText"/>
              <w:spacing w:before="60" w:after="60" w:line="240" w:lineRule="auto"/>
              <w:ind w:right="0"/>
              <w:rPr>
                <w:rFonts w:asciiTheme="minorHAnsi" w:hAnsiTheme="minorHAnsi" w:cstheme="minorHAnsi"/>
                <w:b/>
              </w:rPr>
            </w:pPr>
            <w:r w:rsidRPr="00257F14">
              <w:rPr>
                <w:rFonts w:asciiTheme="minorHAnsi" w:hAnsiTheme="minorHAnsi" w:cstheme="minorHAnsi"/>
                <w:b/>
              </w:rPr>
              <w:t>Biological Hazards</w:t>
            </w:r>
          </w:p>
          <w:p w14:paraId="67CE51AE" w14:textId="0E14A3F0" w:rsidR="00DB7738" w:rsidRPr="00257F14" w:rsidRDefault="00054593" w:rsidP="00054593">
            <w:pPr>
              <w:pStyle w:val="DETMinSuperEquipGovernBodies"/>
              <w:spacing w:before="0" w:after="0"/>
              <w:rPr>
                <w:rFonts w:asciiTheme="minorHAnsi" w:hAnsiTheme="minorHAnsi" w:cstheme="minorHAnsi"/>
                <w:b/>
                <w:color w:val="7F7F7F" w:themeColor="text1" w:themeTint="80"/>
                <w:sz w:val="20"/>
                <w:szCs w:val="20"/>
              </w:rPr>
            </w:pPr>
            <w:r w:rsidRPr="00257F14">
              <w:rPr>
                <w:rFonts w:asciiTheme="minorHAnsi" w:hAnsiTheme="minorHAnsi" w:cstheme="minorHAnsi"/>
                <w:b/>
                <w:sz w:val="20"/>
                <w:szCs w:val="20"/>
              </w:rPr>
              <w:t>(Body fluids E.g. blood, saliva, sweat)</w:t>
            </w:r>
          </w:p>
        </w:tc>
        <w:tc>
          <w:tcPr>
            <w:tcW w:w="6456" w:type="dxa"/>
            <w:shd w:val="clear" w:color="auto" w:fill="auto"/>
          </w:tcPr>
          <w:p w14:paraId="0CA45B86" w14:textId="77777777" w:rsidR="00054593" w:rsidRPr="00257F14" w:rsidRDefault="00054593" w:rsidP="00257F14">
            <w:pPr>
              <w:pStyle w:val="ListParagraph"/>
              <w:numPr>
                <w:ilvl w:val="0"/>
                <w:numId w:val="44"/>
              </w:numPr>
              <w:textAlignment w:val="center"/>
              <w:rPr>
                <w:rFonts w:asciiTheme="minorHAnsi" w:hAnsiTheme="minorHAnsi" w:cstheme="minorHAnsi"/>
                <w:color w:val="333333"/>
                <w:sz w:val="20"/>
              </w:rPr>
            </w:pPr>
            <w:r w:rsidRPr="00257F14">
              <w:rPr>
                <w:rFonts w:asciiTheme="minorHAnsi" w:hAnsiTheme="minorHAnsi" w:cstheme="minorHAnsi"/>
                <w:color w:val="333333"/>
                <w:sz w:val="20"/>
              </w:rPr>
              <w:t>Manage bodily substances (e.g. blood) and open wounds before, during and after the activity.</w:t>
            </w:r>
          </w:p>
          <w:p w14:paraId="71205F4B" w14:textId="6089418B" w:rsidR="00DB7738" w:rsidRPr="00257F14" w:rsidRDefault="00DB7738" w:rsidP="00B31566">
            <w:pPr>
              <w:textAlignment w:val="center"/>
              <w:rPr>
                <w:rFonts w:asciiTheme="minorHAnsi" w:hAnsiTheme="minorHAnsi" w:cstheme="minorHAnsi"/>
                <w:b/>
                <w:color w:val="7F7F7F" w:themeColor="text1" w:themeTint="80"/>
                <w:sz w:val="20"/>
              </w:rPr>
            </w:pPr>
          </w:p>
        </w:tc>
      </w:tr>
      <w:tr w:rsidR="00C26A21" w:rsidRPr="00257F14" w14:paraId="6A785EDB" w14:textId="77777777" w:rsidTr="00FF12D3">
        <w:trPr>
          <w:cantSplit/>
          <w:trHeight w:val="374"/>
        </w:trPr>
        <w:tc>
          <w:tcPr>
            <w:tcW w:w="3964" w:type="dxa"/>
          </w:tcPr>
          <w:p w14:paraId="7B0EE6DD" w14:textId="77777777" w:rsidR="00FF66B4" w:rsidRPr="00257F14" w:rsidRDefault="00FF66B4" w:rsidP="00616510">
            <w:pPr>
              <w:pStyle w:val="BlockText"/>
              <w:spacing w:before="60" w:after="60" w:line="240" w:lineRule="auto"/>
              <w:ind w:right="0"/>
              <w:rPr>
                <w:rFonts w:asciiTheme="minorHAnsi" w:hAnsiTheme="minorHAnsi" w:cstheme="minorHAnsi"/>
                <w:b/>
              </w:rPr>
            </w:pPr>
            <w:r w:rsidRPr="00257F14">
              <w:rPr>
                <w:rFonts w:asciiTheme="minorHAnsi" w:hAnsiTheme="minorHAnsi" w:cstheme="minorHAnsi"/>
                <w:b/>
              </w:rPr>
              <w:t xml:space="preserve">Environmental conditions </w:t>
            </w:r>
          </w:p>
          <w:p w14:paraId="101ADB63" w14:textId="4EA3C023" w:rsidR="00C26A21" w:rsidRPr="00257F14" w:rsidRDefault="00FF66B4" w:rsidP="00616510">
            <w:pPr>
              <w:pStyle w:val="BlockText"/>
              <w:spacing w:before="60" w:after="60" w:line="240" w:lineRule="auto"/>
              <w:ind w:right="0"/>
              <w:rPr>
                <w:rFonts w:asciiTheme="minorHAnsi" w:hAnsiTheme="minorHAnsi" w:cstheme="minorHAnsi"/>
                <w:b/>
              </w:rPr>
            </w:pPr>
            <w:r w:rsidRPr="00257F14">
              <w:rPr>
                <w:rFonts w:asciiTheme="minorHAnsi" w:hAnsiTheme="minorHAnsi" w:cstheme="minorHAnsi"/>
                <w:b/>
              </w:rPr>
              <w:t>(weather, sun, cold)</w:t>
            </w:r>
          </w:p>
        </w:tc>
        <w:tc>
          <w:tcPr>
            <w:tcW w:w="6456" w:type="dxa"/>
          </w:tcPr>
          <w:p w14:paraId="27AF5D17" w14:textId="409D35DB" w:rsidR="00FF66B4" w:rsidRPr="00257F14" w:rsidRDefault="00FF66B4" w:rsidP="00FF66B4">
            <w:pPr>
              <w:pStyle w:val="ListParagraph"/>
              <w:numPr>
                <w:ilvl w:val="0"/>
                <w:numId w:val="35"/>
              </w:numPr>
              <w:rPr>
                <w:rFonts w:asciiTheme="minorHAnsi" w:hAnsiTheme="minorHAnsi" w:cstheme="minorHAnsi"/>
                <w:noProof/>
                <w:sz w:val="20"/>
              </w:rPr>
            </w:pPr>
            <w:r w:rsidRPr="00257F14">
              <w:rPr>
                <w:rFonts w:asciiTheme="minorHAnsi" w:hAnsiTheme="minorHAnsi" w:cstheme="minorHAnsi"/>
                <w:noProof/>
                <w:sz w:val="20"/>
              </w:rPr>
              <w:t>Weather forecast checked (via BOM) in advance and weather visually checked by instructors prior to activity and sessions will be cancelled for pending thunderstorm events.</w:t>
            </w:r>
            <w:r w:rsidRPr="00257F14">
              <w:rPr>
                <w:rFonts w:asciiTheme="minorHAnsi" w:eastAsia="Times New Roman" w:hAnsiTheme="minorHAnsi" w:cstheme="minorHAnsi"/>
                <w:sz w:val="20"/>
                <w:lang w:eastAsia="zh-TW"/>
              </w:rPr>
              <w:t xml:space="preserve"> </w:t>
            </w:r>
          </w:p>
          <w:p w14:paraId="4B70D0DA" w14:textId="77777777" w:rsidR="005E2A3F" w:rsidRPr="00257F14" w:rsidRDefault="00FF66B4" w:rsidP="00FF66B4">
            <w:pPr>
              <w:pStyle w:val="ListParagraph"/>
              <w:numPr>
                <w:ilvl w:val="0"/>
                <w:numId w:val="35"/>
              </w:numPr>
              <w:rPr>
                <w:rFonts w:asciiTheme="minorHAnsi" w:hAnsiTheme="minorHAnsi" w:cstheme="minorHAnsi"/>
                <w:noProof/>
                <w:sz w:val="20"/>
              </w:rPr>
            </w:pPr>
            <w:r w:rsidRPr="00257F14">
              <w:rPr>
                <w:rFonts w:asciiTheme="minorHAnsi" w:eastAsia="Times New Roman" w:hAnsiTheme="minorHAnsi" w:cstheme="minorHAnsi"/>
                <w:sz w:val="20"/>
                <w:lang w:eastAsia="zh-TW"/>
              </w:rPr>
              <w:t xml:space="preserve">Ensure drink breaks occur regularly. </w:t>
            </w:r>
          </w:p>
          <w:p w14:paraId="5E47A2CD" w14:textId="77777777" w:rsidR="002A4622" w:rsidRDefault="002A4622" w:rsidP="00FF66B4">
            <w:pPr>
              <w:pStyle w:val="ListParagraph"/>
              <w:numPr>
                <w:ilvl w:val="0"/>
                <w:numId w:val="35"/>
              </w:numPr>
              <w:rPr>
                <w:rFonts w:asciiTheme="minorHAnsi" w:hAnsiTheme="minorHAnsi" w:cstheme="minorHAnsi"/>
                <w:noProof/>
                <w:sz w:val="20"/>
              </w:rPr>
            </w:pPr>
            <w:r w:rsidRPr="00257F14">
              <w:rPr>
                <w:rFonts w:asciiTheme="minorHAnsi" w:hAnsiTheme="minorHAnsi" w:cstheme="minorHAnsi"/>
                <w:noProof/>
                <w:sz w:val="20"/>
              </w:rPr>
              <w:t xml:space="preserve">Participants are recommended to wear suitable sun protection during </w:t>
            </w:r>
            <w:r w:rsidR="0074341E" w:rsidRPr="00257F14">
              <w:rPr>
                <w:rFonts w:asciiTheme="minorHAnsi" w:hAnsiTheme="minorHAnsi" w:cstheme="minorHAnsi"/>
                <w:noProof/>
                <w:sz w:val="20"/>
              </w:rPr>
              <w:t>all disiplines</w:t>
            </w:r>
            <w:r w:rsidRPr="00257F14">
              <w:rPr>
                <w:rFonts w:asciiTheme="minorHAnsi" w:hAnsiTheme="minorHAnsi" w:cstheme="minorHAnsi"/>
                <w:noProof/>
                <w:sz w:val="20"/>
              </w:rPr>
              <w:t xml:space="preserve"> of the event.</w:t>
            </w:r>
          </w:p>
          <w:p w14:paraId="0B45BE6B" w14:textId="77777777" w:rsidR="00257F14" w:rsidRDefault="00257F14" w:rsidP="00257F14">
            <w:pPr>
              <w:rPr>
                <w:rFonts w:asciiTheme="minorHAnsi" w:hAnsiTheme="minorHAnsi" w:cstheme="minorHAnsi"/>
                <w:noProof/>
                <w:sz w:val="20"/>
              </w:rPr>
            </w:pPr>
          </w:p>
          <w:p w14:paraId="5060EEAD" w14:textId="77777777" w:rsidR="00257F14" w:rsidRDefault="00257F14" w:rsidP="00257F14">
            <w:pPr>
              <w:rPr>
                <w:rFonts w:asciiTheme="minorHAnsi" w:hAnsiTheme="minorHAnsi" w:cstheme="minorHAnsi"/>
                <w:noProof/>
                <w:sz w:val="20"/>
              </w:rPr>
            </w:pPr>
          </w:p>
          <w:p w14:paraId="715F276C" w14:textId="0DA6BB02" w:rsidR="00257F14" w:rsidRPr="00257F14" w:rsidRDefault="00257F14" w:rsidP="00257F14">
            <w:pPr>
              <w:rPr>
                <w:rFonts w:asciiTheme="minorHAnsi" w:hAnsiTheme="minorHAnsi" w:cstheme="minorHAnsi"/>
                <w:noProof/>
                <w:sz w:val="20"/>
              </w:rPr>
            </w:pPr>
          </w:p>
        </w:tc>
      </w:tr>
      <w:tr w:rsidR="003A6EF3" w:rsidRPr="00257F14" w14:paraId="4E3B76D1" w14:textId="77777777" w:rsidTr="00FF12D3">
        <w:trPr>
          <w:cantSplit/>
        </w:trPr>
        <w:tc>
          <w:tcPr>
            <w:tcW w:w="3964" w:type="dxa"/>
            <w:shd w:val="clear" w:color="auto" w:fill="D9D9D9"/>
          </w:tcPr>
          <w:p w14:paraId="03640459" w14:textId="0189BE09" w:rsidR="003A6EF3" w:rsidRPr="00257F14" w:rsidRDefault="003A6EF3" w:rsidP="001F5A82">
            <w:pPr>
              <w:pStyle w:val="DETMinSuperEquipGovernBodies"/>
              <w:spacing w:after="0"/>
              <w:rPr>
                <w:rFonts w:asciiTheme="minorHAnsi" w:hAnsiTheme="minorHAnsi" w:cstheme="minorHAnsi"/>
                <w:b/>
                <w:color w:val="000000"/>
                <w:sz w:val="20"/>
                <w:szCs w:val="20"/>
              </w:rPr>
            </w:pPr>
            <w:r w:rsidRPr="00257F14">
              <w:rPr>
                <w:rFonts w:asciiTheme="minorHAnsi" w:hAnsiTheme="minorHAnsi" w:cstheme="minorHAnsi"/>
                <w:b/>
                <w:color w:val="000000"/>
                <w:sz w:val="20"/>
                <w:szCs w:val="20"/>
              </w:rPr>
              <w:lastRenderedPageBreak/>
              <w:t>Considering facilities and equipment hazards</w:t>
            </w:r>
          </w:p>
        </w:tc>
        <w:tc>
          <w:tcPr>
            <w:tcW w:w="6456" w:type="dxa"/>
            <w:shd w:val="clear" w:color="auto" w:fill="D9D9D9"/>
          </w:tcPr>
          <w:p w14:paraId="2F07830E" w14:textId="77777777" w:rsidR="003A6EF3" w:rsidRPr="00257F14" w:rsidRDefault="003A6EF3" w:rsidP="001F5A82">
            <w:pPr>
              <w:pStyle w:val="DETMinSuperEquipGovernBodies"/>
              <w:spacing w:after="0"/>
              <w:rPr>
                <w:rFonts w:asciiTheme="minorHAnsi" w:hAnsiTheme="minorHAnsi" w:cstheme="minorHAnsi"/>
                <w:b/>
                <w:sz w:val="20"/>
                <w:szCs w:val="20"/>
              </w:rPr>
            </w:pPr>
            <w:r w:rsidRPr="00257F14">
              <w:rPr>
                <w:rFonts w:asciiTheme="minorHAnsi" w:hAnsiTheme="minorHAnsi" w:cstheme="minorHAnsi"/>
                <w:b/>
                <w:color w:val="000000"/>
                <w:sz w:val="20"/>
                <w:szCs w:val="20"/>
              </w:rPr>
              <w:t>Planned control measures</w:t>
            </w:r>
          </w:p>
        </w:tc>
      </w:tr>
      <w:tr w:rsidR="003A6EF3" w:rsidRPr="00257F14" w14:paraId="626B3186" w14:textId="77777777" w:rsidTr="000D1F9E">
        <w:trPr>
          <w:cantSplit/>
          <w:trHeight w:val="755"/>
        </w:trPr>
        <w:tc>
          <w:tcPr>
            <w:tcW w:w="3964" w:type="dxa"/>
            <w:shd w:val="clear" w:color="auto" w:fill="auto"/>
            <w:vAlign w:val="center"/>
          </w:tcPr>
          <w:p w14:paraId="5A4A1BBF" w14:textId="0251DA69" w:rsidR="003A6EF3" w:rsidRPr="00257F14" w:rsidRDefault="00FF66B4" w:rsidP="00FF66B4">
            <w:pPr>
              <w:spacing w:after="150"/>
              <w:rPr>
                <w:rFonts w:asciiTheme="minorHAnsi" w:eastAsia="Times New Roman" w:hAnsiTheme="minorHAnsi" w:cstheme="minorHAnsi"/>
                <w:b/>
                <w:color w:val="333333"/>
                <w:sz w:val="20"/>
                <w:lang w:eastAsia="zh-TW"/>
              </w:rPr>
            </w:pPr>
            <w:r w:rsidRPr="00257F14">
              <w:rPr>
                <w:rFonts w:asciiTheme="minorHAnsi" w:eastAsia="Times New Roman" w:hAnsiTheme="minorHAnsi" w:cstheme="minorHAnsi"/>
                <w:b/>
                <w:sz w:val="20"/>
                <w:lang w:eastAsia="zh-TW"/>
              </w:rPr>
              <w:t>Damaged or faulty equipment</w:t>
            </w:r>
          </w:p>
        </w:tc>
        <w:tc>
          <w:tcPr>
            <w:tcW w:w="6456" w:type="dxa"/>
            <w:shd w:val="clear" w:color="auto" w:fill="auto"/>
          </w:tcPr>
          <w:p w14:paraId="0A119656" w14:textId="6FA028D9" w:rsidR="00FF66B4" w:rsidRPr="00257F14" w:rsidRDefault="00FF66B4" w:rsidP="00257F14">
            <w:pPr>
              <w:pStyle w:val="ListParagraph"/>
              <w:numPr>
                <w:ilvl w:val="0"/>
                <w:numId w:val="45"/>
              </w:numPr>
              <w:spacing w:after="150"/>
              <w:rPr>
                <w:rFonts w:asciiTheme="minorHAnsi" w:eastAsia="Times New Roman" w:hAnsiTheme="minorHAnsi" w:cstheme="minorHAnsi"/>
                <w:sz w:val="20"/>
                <w:lang w:eastAsia="zh-TW"/>
              </w:rPr>
            </w:pPr>
            <w:r w:rsidRPr="00257F14">
              <w:rPr>
                <w:rFonts w:asciiTheme="minorHAnsi" w:eastAsia="Times New Roman" w:hAnsiTheme="minorHAnsi" w:cstheme="minorHAnsi"/>
                <w:sz w:val="20"/>
                <w:lang w:eastAsia="zh-TW"/>
              </w:rPr>
              <w:t>Check equipment</w:t>
            </w:r>
            <w:r w:rsidR="002A4622" w:rsidRPr="00257F14">
              <w:rPr>
                <w:rFonts w:asciiTheme="minorHAnsi" w:eastAsia="Times New Roman" w:hAnsiTheme="minorHAnsi" w:cstheme="minorHAnsi"/>
                <w:sz w:val="20"/>
                <w:lang w:eastAsia="zh-TW"/>
              </w:rPr>
              <w:t xml:space="preserve"> (helmets, bikes) for damage and </w:t>
            </w:r>
            <w:r w:rsidR="00257F14">
              <w:rPr>
                <w:rFonts w:asciiTheme="minorHAnsi" w:eastAsia="Times New Roman" w:hAnsiTheme="minorHAnsi" w:cstheme="minorHAnsi"/>
                <w:sz w:val="20"/>
                <w:lang w:eastAsia="zh-TW"/>
              </w:rPr>
              <w:t xml:space="preserve">the </w:t>
            </w:r>
            <w:r w:rsidR="002A4622" w:rsidRPr="00257F14">
              <w:rPr>
                <w:rFonts w:asciiTheme="minorHAnsi" w:eastAsia="Times New Roman" w:hAnsiTheme="minorHAnsi" w:cstheme="minorHAnsi"/>
                <w:sz w:val="20"/>
                <w:lang w:eastAsia="zh-TW"/>
              </w:rPr>
              <w:t>corre</w:t>
            </w:r>
            <w:r w:rsidR="00257F14">
              <w:rPr>
                <w:rFonts w:asciiTheme="minorHAnsi" w:eastAsia="Times New Roman" w:hAnsiTheme="minorHAnsi" w:cstheme="minorHAnsi"/>
                <w:sz w:val="20"/>
                <w:lang w:eastAsia="zh-TW"/>
              </w:rPr>
              <w:t>c</w:t>
            </w:r>
            <w:r w:rsidR="002A4622" w:rsidRPr="00257F14">
              <w:rPr>
                <w:rFonts w:asciiTheme="minorHAnsi" w:eastAsia="Times New Roman" w:hAnsiTheme="minorHAnsi" w:cstheme="minorHAnsi"/>
                <w:sz w:val="20"/>
                <w:lang w:eastAsia="zh-TW"/>
              </w:rPr>
              <w:t>t fit before activity</w:t>
            </w:r>
            <w:r w:rsidR="00257F14">
              <w:rPr>
                <w:rFonts w:asciiTheme="minorHAnsi" w:eastAsia="Times New Roman" w:hAnsiTheme="minorHAnsi" w:cstheme="minorHAnsi"/>
                <w:sz w:val="20"/>
                <w:lang w:eastAsia="zh-TW"/>
              </w:rPr>
              <w:t>.</w:t>
            </w:r>
          </w:p>
          <w:p w14:paraId="681756D6" w14:textId="5EE1734F" w:rsidR="003A6EF3" w:rsidRPr="00257F14" w:rsidRDefault="003A6EF3" w:rsidP="00B31566">
            <w:pPr>
              <w:textAlignment w:val="center"/>
              <w:rPr>
                <w:rFonts w:asciiTheme="minorHAnsi" w:hAnsiTheme="minorHAnsi" w:cstheme="minorHAnsi"/>
                <w:b/>
                <w:color w:val="000000" w:themeColor="text1"/>
                <w:sz w:val="20"/>
              </w:rPr>
            </w:pPr>
          </w:p>
        </w:tc>
      </w:tr>
      <w:tr w:rsidR="000D1F9E" w:rsidRPr="00257F14" w14:paraId="1A29A902" w14:textId="77777777" w:rsidTr="00734CCC">
        <w:trPr>
          <w:cantSplit/>
          <w:trHeight w:val="374"/>
        </w:trPr>
        <w:tc>
          <w:tcPr>
            <w:tcW w:w="3964" w:type="dxa"/>
            <w:vAlign w:val="center"/>
          </w:tcPr>
          <w:p w14:paraId="4557BD18" w14:textId="4547A24A" w:rsidR="000D1F9E" w:rsidRPr="00257F14" w:rsidRDefault="000D1F9E" w:rsidP="000D1F9E">
            <w:pPr>
              <w:pStyle w:val="BlockText"/>
              <w:spacing w:before="60" w:after="60" w:line="240" w:lineRule="auto"/>
              <w:ind w:right="0"/>
              <w:rPr>
                <w:rFonts w:asciiTheme="minorHAnsi" w:hAnsiTheme="minorHAnsi" w:cstheme="minorHAnsi"/>
                <w:b/>
              </w:rPr>
            </w:pPr>
            <w:r w:rsidRPr="00257F14">
              <w:rPr>
                <w:rFonts w:asciiTheme="minorHAnsi" w:eastAsia="Times New Roman" w:hAnsiTheme="minorHAnsi" w:cstheme="minorHAnsi"/>
                <w:b/>
                <w:lang w:eastAsia="zh-TW"/>
              </w:rPr>
              <w:t>Slip/ trip hazards</w:t>
            </w:r>
          </w:p>
        </w:tc>
        <w:tc>
          <w:tcPr>
            <w:tcW w:w="6456" w:type="dxa"/>
            <w:vAlign w:val="center"/>
          </w:tcPr>
          <w:p w14:paraId="51FE0C46" w14:textId="6E4BF8CD" w:rsidR="000D1F9E" w:rsidRPr="00257F14" w:rsidRDefault="000D1F9E" w:rsidP="00257F14">
            <w:pPr>
              <w:pStyle w:val="BlockText"/>
              <w:numPr>
                <w:ilvl w:val="0"/>
                <w:numId w:val="45"/>
              </w:numPr>
              <w:spacing w:before="60" w:after="60" w:line="240" w:lineRule="auto"/>
              <w:ind w:right="0"/>
              <w:rPr>
                <w:rFonts w:asciiTheme="minorHAnsi" w:hAnsiTheme="minorHAnsi" w:cstheme="minorHAnsi"/>
                <w:b/>
              </w:rPr>
            </w:pPr>
            <w:r w:rsidRPr="00257F14">
              <w:rPr>
                <w:rFonts w:asciiTheme="minorHAnsi" w:eastAsia="Times New Roman" w:hAnsiTheme="minorHAnsi" w:cstheme="minorHAnsi"/>
                <w:lang w:eastAsia="zh-TW"/>
              </w:rPr>
              <w:t>Remove or clearly identify hazards on the course</w:t>
            </w:r>
            <w:r w:rsidR="00257F14">
              <w:rPr>
                <w:rFonts w:asciiTheme="minorHAnsi" w:eastAsia="Times New Roman" w:hAnsiTheme="minorHAnsi" w:cstheme="minorHAnsi"/>
                <w:lang w:eastAsia="zh-TW"/>
              </w:rPr>
              <w:t>.</w:t>
            </w:r>
          </w:p>
        </w:tc>
      </w:tr>
      <w:tr w:rsidR="000D1F9E" w:rsidRPr="00257F14" w14:paraId="6117ECE0" w14:textId="77777777" w:rsidTr="00734CCC">
        <w:trPr>
          <w:cantSplit/>
          <w:trHeight w:val="374"/>
        </w:trPr>
        <w:tc>
          <w:tcPr>
            <w:tcW w:w="3964" w:type="dxa"/>
            <w:vAlign w:val="center"/>
          </w:tcPr>
          <w:p w14:paraId="01105591" w14:textId="559B6AB5" w:rsidR="000D1F9E" w:rsidRPr="00257F14" w:rsidRDefault="000D1F9E" w:rsidP="000D1F9E">
            <w:pPr>
              <w:pStyle w:val="BlockText"/>
              <w:spacing w:before="60" w:after="60" w:line="240" w:lineRule="auto"/>
              <w:ind w:right="0"/>
              <w:rPr>
                <w:rFonts w:asciiTheme="minorHAnsi" w:eastAsia="Times New Roman" w:hAnsiTheme="minorHAnsi" w:cstheme="minorHAnsi"/>
                <w:b/>
                <w:lang w:eastAsia="zh-TW"/>
              </w:rPr>
            </w:pPr>
            <w:r w:rsidRPr="00257F14">
              <w:rPr>
                <w:rFonts w:asciiTheme="minorHAnsi" w:eastAsia="Times New Roman" w:hAnsiTheme="minorHAnsi" w:cstheme="minorHAnsi"/>
                <w:b/>
                <w:lang w:eastAsia="zh-TW"/>
              </w:rPr>
              <w:t>Vehicles</w:t>
            </w:r>
          </w:p>
        </w:tc>
        <w:tc>
          <w:tcPr>
            <w:tcW w:w="6456" w:type="dxa"/>
            <w:vAlign w:val="center"/>
          </w:tcPr>
          <w:p w14:paraId="6AAF45DC" w14:textId="7394C6EE" w:rsidR="00500061" w:rsidRPr="00257F14" w:rsidRDefault="000D1F9E" w:rsidP="00257F14">
            <w:pPr>
              <w:pStyle w:val="BlockText"/>
              <w:numPr>
                <w:ilvl w:val="0"/>
                <w:numId w:val="45"/>
              </w:numPr>
              <w:spacing w:before="60" w:after="60" w:line="240" w:lineRule="auto"/>
              <w:ind w:right="0"/>
              <w:rPr>
                <w:rFonts w:asciiTheme="minorHAnsi" w:eastAsia="Times New Roman" w:hAnsiTheme="minorHAnsi" w:cstheme="minorHAnsi"/>
                <w:lang w:eastAsia="zh-TW"/>
              </w:rPr>
            </w:pPr>
            <w:r w:rsidRPr="00257F14">
              <w:rPr>
                <w:rFonts w:asciiTheme="minorHAnsi" w:eastAsia="Times New Roman" w:hAnsiTheme="minorHAnsi" w:cstheme="minorHAnsi"/>
                <w:lang w:eastAsia="zh-TW"/>
              </w:rPr>
              <w:t>Continually assess threat of vehicles (e.g. cars</w:t>
            </w:r>
            <w:r w:rsidR="00500061" w:rsidRPr="00257F14">
              <w:rPr>
                <w:rFonts w:asciiTheme="minorHAnsi" w:eastAsia="Times New Roman" w:hAnsiTheme="minorHAnsi" w:cstheme="minorHAnsi"/>
                <w:lang w:eastAsia="zh-TW"/>
              </w:rPr>
              <w:t>)</w:t>
            </w:r>
            <w:r w:rsidR="00257F14">
              <w:rPr>
                <w:rFonts w:asciiTheme="minorHAnsi" w:eastAsia="Times New Roman" w:hAnsiTheme="minorHAnsi" w:cstheme="minorHAnsi"/>
                <w:lang w:eastAsia="zh-TW"/>
              </w:rPr>
              <w:t>.</w:t>
            </w:r>
          </w:p>
        </w:tc>
      </w:tr>
      <w:tr w:rsidR="000D1F9E" w:rsidRPr="00257F14" w14:paraId="06F9D5F8" w14:textId="77777777" w:rsidTr="00FF12D3">
        <w:trPr>
          <w:cantSplit/>
        </w:trPr>
        <w:tc>
          <w:tcPr>
            <w:tcW w:w="3964" w:type="dxa"/>
            <w:shd w:val="clear" w:color="auto" w:fill="D9D9D9"/>
          </w:tcPr>
          <w:p w14:paraId="0D563702" w14:textId="6829C1BA" w:rsidR="000D1F9E" w:rsidRPr="00257F14" w:rsidRDefault="000D1F9E" w:rsidP="000D1F9E">
            <w:pPr>
              <w:pStyle w:val="DETMinSuperEquipGovernBodies"/>
              <w:spacing w:after="0"/>
              <w:rPr>
                <w:rFonts w:asciiTheme="minorHAnsi" w:hAnsiTheme="minorHAnsi" w:cstheme="minorHAnsi"/>
                <w:b/>
                <w:color w:val="000000"/>
                <w:sz w:val="20"/>
                <w:szCs w:val="20"/>
              </w:rPr>
            </w:pPr>
            <w:r w:rsidRPr="00257F14">
              <w:rPr>
                <w:rFonts w:asciiTheme="minorHAnsi" w:hAnsiTheme="minorHAnsi" w:cstheme="minorHAnsi"/>
                <w:b/>
                <w:color w:val="000000"/>
                <w:sz w:val="20"/>
                <w:szCs w:val="20"/>
              </w:rPr>
              <w:t>Considering student</w:t>
            </w:r>
          </w:p>
        </w:tc>
        <w:tc>
          <w:tcPr>
            <w:tcW w:w="6456" w:type="dxa"/>
            <w:shd w:val="clear" w:color="auto" w:fill="D9D9D9"/>
          </w:tcPr>
          <w:p w14:paraId="3F8907B7" w14:textId="77777777" w:rsidR="000D1F9E" w:rsidRPr="00257F14" w:rsidRDefault="000D1F9E" w:rsidP="000D1F9E">
            <w:pPr>
              <w:pStyle w:val="DETMinSuperEquipGovernBodies"/>
              <w:spacing w:after="0"/>
              <w:rPr>
                <w:rFonts w:asciiTheme="minorHAnsi" w:hAnsiTheme="minorHAnsi" w:cstheme="minorHAnsi"/>
                <w:b/>
                <w:sz w:val="20"/>
                <w:szCs w:val="20"/>
              </w:rPr>
            </w:pPr>
            <w:r w:rsidRPr="00257F14">
              <w:rPr>
                <w:rFonts w:asciiTheme="minorHAnsi" w:hAnsiTheme="minorHAnsi" w:cstheme="minorHAnsi"/>
                <w:b/>
                <w:color w:val="000000"/>
                <w:sz w:val="20"/>
                <w:szCs w:val="20"/>
              </w:rPr>
              <w:t>Planned control measures</w:t>
            </w:r>
          </w:p>
        </w:tc>
      </w:tr>
      <w:tr w:rsidR="00500061" w:rsidRPr="00257F14" w14:paraId="34FF2F0D" w14:textId="77777777" w:rsidTr="00FF12D3">
        <w:trPr>
          <w:cantSplit/>
        </w:trPr>
        <w:tc>
          <w:tcPr>
            <w:tcW w:w="3964" w:type="dxa"/>
            <w:shd w:val="clear" w:color="auto" w:fill="auto"/>
            <w:vAlign w:val="center"/>
          </w:tcPr>
          <w:p w14:paraId="1280E53C" w14:textId="13525E53" w:rsidR="00500061" w:rsidRPr="00257F14" w:rsidRDefault="00500061" w:rsidP="00500061">
            <w:pPr>
              <w:pStyle w:val="DETMinSuperEquipGovernBodies"/>
              <w:spacing w:before="0" w:after="0"/>
              <w:rPr>
                <w:rFonts w:asciiTheme="minorHAnsi" w:hAnsiTheme="minorHAnsi" w:cstheme="minorHAnsi"/>
                <w:b/>
                <w:color w:val="000000" w:themeColor="text1"/>
                <w:sz w:val="20"/>
                <w:szCs w:val="20"/>
                <w:lang w:val="fr-FR"/>
              </w:rPr>
            </w:pPr>
            <w:r w:rsidRPr="00257F14">
              <w:rPr>
                <w:rFonts w:asciiTheme="minorHAnsi" w:hAnsiTheme="minorHAnsi" w:cstheme="minorHAnsi"/>
                <w:b/>
                <w:sz w:val="20"/>
                <w:szCs w:val="20"/>
                <w:lang w:eastAsia="zh-TW"/>
              </w:rPr>
              <w:t xml:space="preserve">Physical exertion (Exhaustion and fatigue) </w:t>
            </w:r>
          </w:p>
        </w:tc>
        <w:tc>
          <w:tcPr>
            <w:tcW w:w="6456" w:type="dxa"/>
            <w:shd w:val="clear" w:color="auto" w:fill="auto"/>
          </w:tcPr>
          <w:p w14:paraId="7D8C78BF" w14:textId="4B47D389" w:rsidR="00500061" w:rsidRPr="00257F14" w:rsidRDefault="00500061" w:rsidP="00257F14">
            <w:pPr>
              <w:pStyle w:val="NormalWeb"/>
              <w:numPr>
                <w:ilvl w:val="0"/>
                <w:numId w:val="45"/>
              </w:numPr>
              <w:spacing w:before="0" w:beforeAutospacing="0" w:after="150" w:afterAutospacing="0"/>
              <w:rPr>
                <w:rFonts w:asciiTheme="minorHAnsi" w:eastAsia="Times New Roman" w:hAnsiTheme="minorHAnsi" w:cstheme="minorHAnsi"/>
                <w:sz w:val="20"/>
                <w:lang w:eastAsia="zh-TW"/>
              </w:rPr>
            </w:pPr>
            <w:r w:rsidRPr="00257F14">
              <w:rPr>
                <w:rFonts w:asciiTheme="minorHAnsi" w:hAnsiTheme="minorHAnsi" w:cstheme="minorHAnsi"/>
                <w:sz w:val="20"/>
              </w:rPr>
              <w:t>Conduct </w:t>
            </w:r>
            <w:hyperlink r:id="rId34" w:anchor="the_warm_up_and_cool_down" w:history="1">
              <w:r w:rsidRPr="00257F14">
                <w:rPr>
                  <w:rStyle w:val="Hyperlink"/>
                  <w:rFonts w:asciiTheme="minorHAnsi" w:hAnsiTheme="minorHAnsi" w:cstheme="minorHAnsi"/>
                  <w:color w:val="auto"/>
                  <w:sz w:val="20"/>
                  <w:u w:val="none"/>
                </w:rPr>
                <w:t>warm-up/cool-down </w:t>
              </w:r>
            </w:hyperlink>
            <w:r w:rsidRPr="00257F14">
              <w:rPr>
                <w:rFonts w:asciiTheme="minorHAnsi" w:hAnsiTheme="minorHAnsi" w:cstheme="minorHAnsi"/>
                <w:sz w:val="20"/>
              </w:rPr>
              <w:t>activities.</w:t>
            </w:r>
          </w:p>
          <w:p w14:paraId="75E6DED3" w14:textId="1B0D9C07" w:rsidR="00500061" w:rsidRPr="00257F14" w:rsidRDefault="00500061" w:rsidP="00257F14">
            <w:pPr>
              <w:pStyle w:val="NormalWeb"/>
              <w:numPr>
                <w:ilvl w:val="0"/>
                <w:numId w:val="45"/>
              </w:numPr>
              <w:spacing w:before="0" w:beforeAutospacing="0" w:after="150" w:afterAutospacing="0"/>
              <w:rPr>
                <w:rFonts w:asciiTheme="minorHAnsi" w:hAnsiTheme="minorHAnsi" w:cstheme="minorHAnsi"/>
                <w:sz w:val="20"/>
              </w:rPr>
            </w:pPr>
            <w:r w:rsidRPr="00257F14">
              <w:rPr>
                <w:rFonts w:asciiTheme="minorHAnsi" w:hAnsiTheme="minorHAnsi" w:cstheme="minorHAnsi"/>
                <w:sz w:val="20"/>
              </w:rPr>
              <w:t>Continually monitor students for signs of distress (e.g. fatigue, hypothermia, exhaustion, illness, hunger, dehydration, difficulty breathing and hyperventilation).</w:t>
            </w:r>
          </w:p>
        </w:tc>
      </w:tr>
      <w:tr w:rsidR="00500061" w:rsidRPr="00257F14" w14:paraId="3AEBA2D5" w14:textId="77777777" w:rsidTr="00FF12D3">
        <w:trPr>
          <w:cantSplit/>
          <w:trHeight w:val="374"/>
        </w:trPr>
        <w:tc>
          <w:tcPr>
            <w:tcW w:w="3964" w:type="dxa"/>
          </w:tcPr>
          <w:p w14:paraId="73B45985" w14:textId="1B7754B4" w:rsidR="00500061" w:rsidRPr="00257F14" w:rsidRDefault="00500061" w:rsidP="00500061">
            <w:pPr>
              <w:pStyle w:val="NormalWeb"/>
              <w:spacing w:before="0" w:beforeAutospacing="0" w:after="150" w:afterAutospacing="0"/>
              <w:rPr>
                <w:rFonts w:asciiTheme="minorHAnsi" w:eastAsia="Times New Roman" w:hAnsiTheme="minorHAnsi" w:cstheme="minorHAnsi"/>
                <w:b/>
                <w:color w:val="333333"/>
                <w:sz w:val="20"/>
                <w:lang w:eastAsia="zh-TW"/>
              </w:rPr>
            </w:pPr>
            <w:r w:rsidRPr="00257F14">
              <w:rPr>
                <w:rFonts w:asciiTheme="minorHAnsi" w:hAnsiTheme="minorHAnsi" w:cstheme="minorHAnsi"/>
                <w:b/>
                <w:sz w:val="20"/>
              </w:rPr>
              <w:t>Student issues (student numbers, special needs, high risk behaviours, medical conditions, separation</w:t>
            </w:r>
            <w:r w:rsidR="0074341E" w:rsidRPr="00257F14">
              <w:rPr>
                <w:rFonts w:asciiTheme="minorHAnsi" w:hAnsiTheme="minorHAnsi" w:cstheme="minorHAnsi"/>
                <w:b/>
                <w:sz w:val="20"/>
              </w:rPr>
              <w:t xml:space="preserve"> from the group)</w:t>
            </w:r>
            <w:r w:rsidRPr="00257F14">
              <w:rPr>
                <w:rFonts w:asciiTheme="minorHAnsi" w:eastAsia="Times New Roman" w:hAnsiTheme="minorHAnsi" w:cstheme="minorHAnsi"/>
                <w:b/>
                <w:sz w:val="20"/>
                <w:lang w:eastAsia="zh-TW"/>
              </w:rPr>
              <w:t xml:space="preserve"> </w:t>
            </w:r>
          </w:p>
        </w:tc>
        <w:tc>
          <w:tcPr>
            <w:tcW w:w="6456" w:type="dxa"/>
          </w:tcPr>
          <w:p w14:paraId="7767BDEC" w14:textId="04CE855A" w:rsidR="0074341E" w:rsidRPr="00257F14" w:rsidRDefault="0074341E" w:rsidP="00257F14">
            <w:pPr>
              <w:pStyle w:val="ListParagraph"/>
              <w:numPr>
                <w:ilvl w:val="0"/>
                <w:numId w:val="45"/>
              </w:numPr>
              <w:spacing w:after="150"/>
              <w:rPr>
                <w:rFonts w:asciiTheme="minorHAnsi" w:hAnsiTheme="minorHAnsi" w:cstheme="minorHAnsi"/>
                <w:noProof/>
                <w:sz w:val="20"/>
              </w:rPr>
            </w:pPr>
            <w:r w:rsidRPr="00257F14">
              <w:rPr>
                <w:rFonts w:asciiTheme="minorHAnsi" w:hAnsiTheme="minorHAnsi" w:cstheme="minorHAnsi"/>
                <w:sz w:val="20"/>
              </w:rPr>
              <w:t xml:space="preserve">Ensure all students </w:t>
            </w:r>
            <w:r w:rsidRPr="00257F14">
              <w:rPr>
                <w:rFonts w:asciiTheme="minorHAnsi" w:hAnsiTheme="minorHAnsi" w:cstheme="minorHAnsi"/>
                <w:noProof/>
                <w:sz w:val="20"/>
              </w:rPr>
              <w:t>wear suitable sun protection during all disciplines of the event.</w:t>
            </w:r>
          </w:p>
          <w:p w14:paraId="68DB2A1E" w14:textId="6BEEE68E" w:rsidR="00500061" w:rsidRPr="00257F14" w:rsidRDefault="0074341E" w:rsidP="00257F14">
            <w:pPr>
              <w:pStyle w:val="ListParagraph"/>
              <w:numPr>
                <w:ilvl w:val="0"/>
                <w:numId w:val="45"/>
              </w:numPr>
              <w:spacing w:after="150"/>
              <w:rPr>
                <w:rFonts w:asciiTheme="minorHAnsi" w:hAnsiTheme="minorHAnsi" w:cstheme="minorHAnsi"/>
                <w:noProof/>
                <w:sz w:val="20"/>
              </w:rPr>
            </w:pPr>
            <w:r w:rsidRPr="00257F14">
              <w:rPr>
                <w:rFonts w:asciiTheme="minorHAnsi" w:hAnsiTheme="minorHAnsi" w:cstheme="minorHAnsi"/>
                <w:noProof/>
                <w:sz w:val="20"/>
              </w:rPr>
              <w:t xml:space="preserve">Impliment procedures (e.g. </w:t>
            </w:r>
            <w:r w:rsidR="009520F8" w:rsidRPr="00257F14">
              <w:rPr>
                <w:rFonts w:asciiTheme="minorHAnsi" w:hAnsiTheme="minorHAnsi" w:cstheme="minorHAnsi"/>
                <w:noProof/>
                <w:sz w:val="20"/>
              </w:rPr>
              <w:t xml:space="preserve">One qualified staff member to supervise, to account for all participants when participating off site (cycling). </w:t>
            </w:r>
          </w:p>
        </w:tc>
      </w:tr>
    </w:tbl>
    <w:p w14:paraId="5CE8661A" w14:textId="67C682CC" w:rsidR="00C26A21" w:rsidRPr="00257F14"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257F14"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257F14" w:rsidRDefault="00C26A21" w:rsidP="006A20E7">
            <w:pPr>
              <w:pStyle w:val="Heading2"/>
              <w:spacing w:before="60" w:after="60"/>
              <w:rPr>
                <w:rFonts w:asciiTheme="minorHAnsi" w:hAnsiTheme="minorHAnsi" w:cstheme="minorHAnsi"/>
                <w:sz w:val="20"/>
                <w:szCs w:val="20"/>
              </w:rPr>
            </w:pPr>
            <w:r w:rsidRPr="00257F14">
              <w:rPr>
                <w:rFonts w:asciiTheme="minorHAnsi" w:hAnsiTheme="minorHAnsi" w:cstheme="minorHAnsi"/>
                <w:b/>
                <w:bCs w:val="0"/>
                <w:color w:val="000000"/>
                <w:sz w:val="20"/>
                <w:szCs w:val="20"/>
              </w:rPr>
              <w:t>Monitoring and Review</w:t>
            </w:r>
            <w:r w:rsidRPr="00257F14">
              <w:rPr>
                <w:rFonts w:asciiTheme="minorHAnsi" w:hAnsiTheme="minorHAnsi" w:cstheme="minorHAnsi"/>
                <w:sz w:val="20"/>
                <w:szCs w:val="20"/>
              </w:rPr>
              <w:t xml:space="preserve"> </w:t>
            </w:r>
            <w:r w:rsidRPr="00257F14">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257F14" w:rsidRDefault="00C26A21" w:rsidP="006A20E7">
            <w:pPr>
              <w:pStyle w:val="Heading2"/>
              <w:spacing w:before="60" w:after="60"/>
              <w:jc w:val="center"/>
              <w:rPr>
                <w:rFonts w:asciiTheme="minorHAnsi" w:hAnsiTheme="minorHAnsi" w:cstheme="minorHAnsi"/>
                <w:b/>
                <w:sz w:val="20"/>
                <w:szCs w:val="20"/>
              </w:rPr>
            </w:pPr>
            <w:r w:rsidRPr="00257F14">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257F14" w:rsidRDefault="00C26A21" w:rsidP="006A20E7">
            <w:pPr>
              <w:pStyle w:val="Heading2"/>
              <w:spacing w:before="60" w:after="60"/>
              <w:jc w:val="center"/>
              <w:rPr>
                <w:rFonts w:asciiTheme="minorHAnsi" w:hAnsiTheme="minorHAnsi" w:cstheme="minorHAnsi"/>
                <w:b/>
                <w:sz w:val="20"/>
                <w:szCs w:val="20"/>
              </w:rPr>
            </w:pPr>
            <w:r w:rsidRPr="00257F14">
              <w:rPr>
                <w:rFonts w:asciiTheme="minorHAnsi" w:hAnsiTheme="minorHAnsi" w:cstheme="minorHAnsi"/>
                <w:b/>
                <w:sz w:val="20"/>
                <w:szCs w:val="20"/>
              </w:rPr>
              <w:t>No</w:t>
            </w:r>
          </w:p>
        </w:tc>
      </w:tr>
      <w:tr w:rsidR="00C26A21" w:rsidRPr="00257F14"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257F14" w:rsidRDefault="00C26A21" w:rsidP="006A20E7">
            <w:pPr>
              <w:spacing w:before="60" w:after="60"/>
              <w:rPr>
                <w:rFonts w:asciiTheme="minorHAnsi" w:hAnsiTheme="minorHAnsi" w:cstheme="minorHAnsi"/>
                <w:sz w:val="20"/>
              </w:rPr>
            </w:pPr>
            <w:r w:rsidRPr="00257F14">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257F14">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14CDA310"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257F14">
                  <w:rPr>
                    <w:rFonts w:ascii="MS Gothic" w:eastAsia="MS Gothic" w:hAnsi="MS Gothic" w:cstheme="minorHAnsi" w:hint="eastAsia"/>
                    <w:b/>
                    <w:iCs/>
                    <w:color w:val="000000"/>
                    <w:sz w:val="20"/>
                  </w:rPr>
                  <w:t>☐</w:t>
                </w:r>
              </w:sdtContent>
            </w:sdt>
          </w:p>
        </w:tc>
      </w:tr>
      <w:tr w:rsidR="00C26A21" w:rsidRPr="00257F14"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257F14" w:rsidRDefault="00C26A21" w:rsidP="006A20E7">
            <w:pPr>
              <w:spacing w:before="60" w:after="60"/>
              <w:rPr>
                <w:rFonts w:asciiTheme="minorHAnsi" w:hAnsiTheme="minorHAnsi" w:cstheme="minorHAnsi"/>
                <w:sz w:val="20"/>
              </w:rPr>
            </w:pPr>
            <w:r w:rsidRPr="00257F14">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4D0B496"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257F14">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257F14">
                  <w:rPr>
                    <w:rFonts w:ascii="Segoe UI Symbol" w:eastAsia="MS Gothic" w:hAnsi="Segoe UI Symbol" w:cs="Segoe UI Symbol"/>
                    <w:b/>
                    <w:iCs/>
                    <w:color w:val="000000"/>
                    <w:sz w:val="20"/>
                  </w:rPr>
                  <w:t>☐</w:t>
                </w:r>
              </w:sdtContent>
            </w:sdt>
          </w:p>
        </w:tc>
      </w:tr>
      <w:tr w:rsidR="00C26A21" w:rsidRPr="00257F14"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257F14" w:rsidRDefault="00C26A21" w:rsidP="006A20E7">
            <w:pPr>
              <w:spacing w:before="60" w:after="60"/>
              <w:rPr>
                <w:rFonts w:asciiTheme="minorHAnsi" w:hAnsiTheme="minorHAnsi" w:cstheme="minorHAnsi"/>
                <w:sz w:val="20"/>
              </w:rPr>
            </w:pPr>
            <w:r w:rsidRPr="00257F14">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257F14">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2C13A1C3" w:rsidR="00C26A21" w:rsidRPr="00257F14" w:rsidRDefault="0010768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257F14">
                  <w:rPr>
                    <w:rFonts w:ascii="MS Gothic" w:eastAsia="MS Gothic" w:hAnsi="MS Gothic" w:cstheme="minorHAnsi" w:hint="eastAsia"/>
                    <w:b/>
                    <w:iCs/>
                    <w:color w:val="000000"/>
                    <w:sz w:val="20"/>
                  </w:rPr>
                  <w:t>☐</w:t>
                </w:r>
              </w:sdtContent>
            </w:sdt>
          </w:p>
        </w:tc>
      </w:tr>
      <w:tr w:rsidR="00C26A21" w:rsidRPr="00257F14"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257F14" w:rsidRDefault="00C26A21" w:rsidP="00616510">
            <w:pPr>
              <w:spacing w:before="60" w:after="60"/>
              <w:rPr>
                <w:rFonts w:asciiTheme="minorHAnsi" w:hAnsiTheme="minorHAnsi" w:cstheme="minorHAnsi"/>
                <w:sz w:val="20"/>
              </w:rPr>
            </w:pPr>
            <w:r w:rsidRPr="00257F14">
              <w:rPr>
                <w:rFonts w:asciiTheme="minorHAnsi" w:hAnsiTheme="minorHAnsi" w:cstheme="minorHAnsi"/>
                <w:sz w:val="20"/>
              </w:rPr>
              <w:t xml:space="preserve">Details: </w:t>
            </w:r>
          </w:p>
        </w:tc>
      </w:tr>
    </w:tbl>
    <w:p w14:paraId="68FF33E8" w14:textId="77777777" w:rsidR="00C26A21" w:rsidRPr="00257F14" w:rsidRDefault="00C26A21" w:rsidP="00616510">
      <w:pPr>
        <w:spacing w:before="120" w:after="120"/>
        <w:rPr>
          <w:rFonts w:asciiTheme="minorHAnsi" w:hAnsiTheme="minorHAnsi" w:cstheme="minorHAnsi"/>
          <w:sz w:val="20"/>
        </w:rPr>
      </w:pPr>
    </w:p>
    <w:sectPr w:rsidR="00C26A21" w:rsidRPr="00257F14"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219"/>
        </w:tabs>
        <w:ind w:left="-219" w:hanging="360"/>
      </w:pPr>
      <w:rPr>
        <w:rFonts w:ascii="Symbol" w:hAnsi="Symbol" w:hint="default"/>
        <w:sz w:val="20"/>
      </w:rPr>
    </w:lvl>
    <w:lvl w:ilvl="1" w:tentative="1">
      <w:start w:val="1"/>
      <w:numFmt w:val="bullet"/>
      <w:lvlText w:val=""/>
      <w:lvlJc w:val="left"/>
      <w:pPr>
        <w:tabs>
          <w:tab w:val="num" w:pos="501"/>
        </w:tabs>
        <w:ind w:left="501" w:hanging="360"/>
      </w:pPr>
      <w:rPr>
        <w:rFonts w:ascii="Symbol" w:hAnsi="Symbol" w:hint="default"/>
        <w:sz w:val="20"/>
      </w:rPr>
    </w:lvl>
    <w:lvl w:ilvl="2" w:tentative="1">
      <w:start w:val="1"/>
      <w:numFmt w:val="bullet"/>
      <w:lvlText w:val=""/>
      <w:lvlJc w:val="left"/>
      <w:pPr>
        <w:tabs>
          <w:tab w:val="num" w:pos="1221"/>
        </w:tabs>
        <w:ind w:left="1221" w:hanging="360"/>
      </w:pPr>
      <w:rPr>
        <w:rFonts w:ascii="Symbol" w:hAnsi="Symbol" w:hint="default"/>
        <w:sz w:val="20"/>
      </w:rPr>
    </w:lvl>
    <w:lvl w:ilvl="3" w:tentative="1">
      <w:start w:val="1"/>
      <w:numFmt w:val="bullet"/>
      <w:lvlText w:val=""/>
      <w:lvlJc w:val="left"/>
      <w:pPr>
        <w:tabs>
          <w:tab w:val="num" w:pos="1941"/>
        </w:tabs>
        <w:ind w:left="1941" w:hanging="360"/>
      </w:pPr>
      <w:rPr>
        <w:rFonts w:ascii="Symbol" w:hAnsi="Symbol" w:hint="default"/>
        <w:sz w:val="20"/>
      </w:rPr>
    </w:lvl>
    <w:lvl w:ilvl="4" w:tentative="1">
      <w:start w:val="1"/>
      <w:numFmt w:val="bullet"/>
      <w:lvlText w:val=""/>
      <w:lvlJc w:val="left"/>
      <w:pPr>
        <w:tabs>
          <w:tab w:val="num" w:pos="2661"/>
        </w:tabs>
        <w:ind w:left="2661" w:hanging="360"/>
      </w:pPr>
      <w:rPr>
        <w:rFonts w:ascii="Symbol" w:hAnsi="Symbol" w:hint="default"/>
        <w:sz w:val="20"/>
      </w:rPr>
    </w:lvl>
    <w:lvl w:ilvl="5" w:tentative="1">
      <w:start w:val="1"/>
      <w:numFmt w:val="bullet"/>
      <w:lvlText w:val=""/>
      <w:lvlJc w:val="left"/>
      <w:pPr>
        <w:tabs>
          <w:tab w:val="num" w:pos="3381"/>
        </w:tabs>
        <w:ind w:left="3381" w:hanging="360"/>
      </w:pPr>
      <w:rPr>
        <w:rFonts w:ascii="Symbol" w:hAnsi="Symbol" w:hint="default"/>
        <w:sz w:val="20"/>
      </w:rPr>
    </w:lvl>
    <w:lvl w:ilvl="6" w:tentative="1">
      <w:start w:val="1"/>
      <w:numFmt w:val="bullet"/>
      <w:lvlText w:val=""/>
      <w:lvlJc w:val="left"/>
      <w:pPr>
        <w:tabs>
          <w:tab w:val="num" w:pos="4101"/>
        </w:tabs>
        <w:ind w:left="4101" w:hanging="360"/>
      </w:pPr>
      <w:rPr>
        <w:rFonts w:ascii="Symbol" w:hAnsi="Symbol" w:hint="default"/>
        <w:sz w:val="20"/>
      </w:rPr>
    </w:lvl>
    <w:lvl w:ilvl="7" w:tentative="1">
      <w:start w:val="1"/>
      <w:numFmt w:val="bullet"/>
      <w:lvlText w:val=""/>
      <w:lvlJc w:val="left"/>
      <w:pPr>
        <w:tabs>
          <w:tab w:val="num" w:pos="4821"/>
        </w:tabs>
        <w:ind w:left="4821" w:hanging="360"/>
      </w:pPr>
      <w:rPr>
        <w:rFonts w:ascii="Symbol" w:hAnsi="Symbol" w:hint="default"/>
        <w:sz w:val="20"/>
      </w:rPr>
    </w:lvl>
    <w:lvl w:ilvl="8" w:tentative="1">
      <w:start w:val="1"/>
      <w:numFmt w:val="bullet"/>
      <w:lvlText w:val=""/>
      <w:lvlJc w:val="left"/>
      <w:pPr>
        <w:tabs>
          <w:tab w:val="num" w:pos="5541"/>
        </w:tabs>
        <w:ind w:left="5541"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D36AA"/>
    <w:multiLevelType w:val="hybridMultilevel"/>
    <w:tmpl w:val="8DF2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8534E2"/>
    <w:multiLevelType w:val="hybridMultilevel"/>
    <w:tmpl w:val="0E1A665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9" w15:restartNumberingAfterBreak="0">
    <w:nsid w:val="1FA12648"/>
    <w:multiLevelType w:val="hybridMultilevel"/>
    <w:tmpl w:val="8924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37647"/>
    <w:multiLevelType w:val="hybridMultilevel"/>
    <w:tmpl w:val="B4C4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77C7A"/>
    <w:multiLevelType w:val="hybridMultilevel"/>
    <w:tmpl w:val="3330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07A67"/>
    <w:multiLevelType w:val="hybridMultilevel"/>
    <w:tmpl w:val="E600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643E3"/>
    <w:multiLevelType w:val="hybridMultilevel"/>
    <w:tmpl w:val="1A963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E2805"/>
    <w:multiLevelType w:val="hybridMultilevel"/>
    <w:tmpl w:val="227E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7"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E159F3"/>
    <w:multiLevelType w:val="hybridMultilevel"/>
    <w:tmpl w:val="FF10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4633F53"/>
    <w:multiLevelType w:val="hybridMultilevel"/>
    <w:tmpl w:val="131E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A93A22"/>
    <w:multiLevelType w:val="hybridMultilevel"/>
    <w:tmpl w:val="D2488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9657C91"/>
    <w:multiLevelType w:val="hybridMultilevel"/>
    <w:tmpl w:val="4DEA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124AAE"/>
    <w:multiLevelType w:val="hybridMultilevel"/>
    <w:tmpl w:val="85A48E7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1"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E1F371B"/>
    <w:multiLevelType w:val="hybridMultilevel"/>
    <w:tmpl w:val="4DFC3A6A"/>
    <w:lvl w:ilvl="0" w:tplc="75BC1342">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E4596"/>
    <w:multiLevelType w:val="hybridMultilevel"/>
    <w:tmpl w:val="BCE88F72"/>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start w:val="1"/>
      <w:numFmt w:val="bullet"/>
      <w:lvlText w:val=""/>
      <w:lvlJc w:val="left"/>
      <w:pPr>
        <w:ind w:left="2448" w:hanging="360"/>
      </w:pPr>
      <w:rPr>
        <w:rFonts w:ascii="Wingdings" w:hAnsi="Wingdings" w:hint="default"/>
      </w:rPr>
    </w:lvl>
    <w:lvl w:ilvl="3" w:tplc="0C090001">
      <w:start w:val="1"/>
      <w:numFmt w:val="bullet"/>
      <w:lvlText w:val=""/>
      <w:lvlJc w:val="left"/>
      <w:pPr>
        <w:ind w:left="3168" w:hanging="360"/>
      </w:pPr>
      <w:rPr>
        <w:rFonts w:ascii="Symbol" w:hAnsi="Symbol" w:hint="default"/>
      </w:rPr>
    </w:lvl>
    <w:lvl w:ilvl="4" w:tplc="0C090003">
      <w:start w:val="1"/>
      <w:numFmt w:val="bullet"/>
      <w:lvlText w:val="o"/>
      <w:lvlJc w:val="left"/>
      <w:pPr>
        <w:ind w:left="3888" w:hanging="360"/>
      </w:pPr>
      <w:rPr>
        <w:rFonts w:ascii="Courier New" w:hAnsi="Courier New" w:cs="Courier New" w:hint="default"/>
      </w:rPr>
    </w:lvl>
    <w:lvl w:ilvl="5" w:tplc="0C090005">
      <w:start w:val="1"/>
      <w:numFmt w:val="bullet"/>
      <w:lvlText w:val=""/>
      <w:lvlJc w:val="left"/>
      <w:pPr>
        <w:ind w:left="4608" w:hanging="360"/>
      </w:pPr>
      <w:rPr>
        <w:rFonts w:ascii="Wingdings" w:hAnsi="Wingdings" w:hint="default"/>
      </w:rPr>
    </w:lvl>
    <w:lvl w:ilvl="6" w:tplc="0C090001">
      <w:start w:val="1"/>
      <w:numFmt w:val="bullet"/>
      <w:lvlText w:val=""/>
      <w:lvlJc w:val="left"/>
      <w:pPr>
        <w:ind w:left="5328" w:hanging="360"/>
      </w:pPr>
      <w:rPr>
        <w:rFonts w:ascii="Symbol" w:hAnsi="Symbol" w:hint="default"/>
      </w:rPr>
    </w:lvl>
    <w:lvl w:ilvl="7" w:tplc="0C090003">
      <w:start w:val="1"/>
      <w:numFmt w:val="bullet"/>
      <w:lvlText w:val="o"/>
      <w:lvlJc w:val="left"/>
      <w:pPr>
        <w:ind w:left="6048" w:hanging="360"/>
      </w:pPr>
      <w:rPr>
        <w:rFonts w:ascii="Courier New" w:hAnsi="Courier New" w:cs="Courier New" w:hint="default"/>
      </w:rPr>
    </w:lvl>
    <w:lvl w:ilvl="8" w:tplc="0C090005">
      <w:start w:val="1"/>
      <w:numFmt w:val="bullet"/>
      <w:lvlText w:val=""/>
      <w:lvlJc w:val="left"/>
      <w:pPr>
        <w:ind w:left="6768" w:hanging="360"/>
      </w:pPr>
      <w:rPr>
        <w:rFonts w:ascii="Wingdings" w:hAnsi="Wingdings" w:hint="default"/>
      </w:rPr>
    </w:lvl>
  </w:abstractNum>
  <w:num w:numId="1">
    <w:abstractNumId w:val="2"/>
  </w:num>
  <w:num w:numId="2">
    <w:abstractNumId w:val="18"/>
  </w:num>
  <w:num w:numId="3">
    <w:abstractNumId w:val="28"/>
  </w:num>
  <w:num w:numId="4">
    <w:abstractNumId w:val="17"/>
  </w:num>
  <w:num w:numId="5">
    <w:abstractNumId w:val="12"/>
  </w:num>
  <w:num w:numId="6">
    <w:abstractNumId w:val="1"/>
  </w:num>
  <w:num w:numId="7">
    <w:abstractNumId w:val="29"/>
  </w:num>
  <w:num w:numId="8">
    <w:abstractNumId w:val="33"/>
  </w:num>
  <w:num w:numId="9">
    <w:abstractNumId w:val="31"/>
  </w:num>
  <w:num w:numId="10">
    <w:abstractNumId w:val="5"/>
  </w:num>
  <w:num w:numId="11">
    <w:abstractNumId w:val="22"/>
  </w:num>
  <w:num w:numId="12">
    <w:abstractNumId w:val="38"/>
  </w:num>
  <w:num w:numId="13">
    <w:abstractNumId w:val="27"/>
  </w:num>
  <w:num w:numId="14">
    <w:abstractNumId w:val="10"/>
  </w:num>
  <w:num w:numId="15">
    <w:abstractNumId w:val="24"/>
  </w:num>
  <w:num w:numId="16">
    <w:abstractNumId w:val="7"/>
  </w:num>
  <w:num w:numId="17">
    <w:abstractNumId w:val="41"/>
  </w:num>
  <w:num w:numId="18">
    <w:abstractNumId w:val="25"/>
  </w:num>
  <w:num w:numId="19">
    <w:abstractNumId w:val="30"/>
  </w:num>
  <w:num w:numId="20">
    <w:abstractNumId w:val="3"/>
  </w:num>
  <w:num w:numId="21">
    <w:abstractNumId w:val="16"/>
  </w:num>
  <w:num w:numId="22">
    <w:abstractNumId w:val="37"/>
  </w:num>
  <w:num w:numId="23">
    <w:abstractNumId w:val="35"/>
  </w:num>
  <w:num w:numId="24">
    <w:abstractNumId w:val="14"/>
  </w:num>
  <w:num w:numId="25">
    <w:abstractNumId w:val="19"/>
  </w:num>
  <w:num w:numId="26">
    <w:abstractNumId w:val="0"/>
  </w:num>
  <w:num w:numId="27">
    <w:abstractNumId w:val="21"/>
  </w:num>
  <w:num w:numId="28">
    <w:abstractNumId w:val="4"/>
  </w:num>
  <w:num w:numId="29">
    <w:abstractNumId w:val="36"/>
  </w:num>
  <w:num w:numId="30">
    <w:abstractNumId w:val="8"/>
  </w:num>
  <w:num w:numId="31">
    <w:abstractNumId w:val="9"/>
  </w:num>
  <w:num w:numId="32">
    <w:abstractNumId w:val="11"/>
  </w:num>
  <w:num w:numId="33">
    <w:abstractNumId w:val="32"/>
  </w:num>
  <w:num w:numId="34">
    <w:abstractNumId w:val="42"/>
  </w:num>
  <w:num w:numId="35">
    <w:abstractNumId w:val="13"/>
  </w:num>
  <w:num w:numId="36">
    <w:abstractNumId w:val="39"/>
  </w:num>
  <w:num w:numId="37">
    <w:abstractNumId w:val="40"/>
  </w:num>
  <w:num w:numId="38">
    <w:abstractNumId w:val="26"/>
  </w:num>
  <w:num w:numId="39">
    <w:abstractNumId w:val="23"/>
  </w:num>
  <w:num w:numId="40">
    <w:abstractNumId w:val="6"/>
  </w:num>
  <w:num w:numId="41">
    <w:abstractNumId w:val="2"/>
  </w:num>
  <w:num w:numId="42">
    <w:abstractNumId w:val="43"/>
  </w:num>
  <w:num w:numId="43">
    <w:abstractNumId w:val="34"/>
  </w:num>
  <w:num w:numId="44">
    <w:abstractNumId w:val="20"/>
  </w:num>
  <w:num w:numId="4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54593"/>
    <w:rsid w:val="000623AB"/>
    <w:rsid w:val="000679BB"/>
    <w:rsid w:val="00093BBC"/>
    <w:rsid w:val="000A00FA"/>
    <w:rsid w:val="000A088B"/>
    <w:rsid w:val="000B0766"/>
    <w:rsid w:val="000B38A9"/>
    <w:rsid w:val="000B61AC"/>
    <w:rsid w:val="000D1F9E"/>
    <w:rsid w:val="000D4E98"/>
    <w:rsid w:val="000D7CE5"/>
    <w:rsid w:val="000F7FDE"/>
    <w:rsid w:val="0010768D"/>
    <w:rsid w:val="00113030"/>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1DDA"/>
    <w:rsid w:val="0024536B"/>
    <w:rsid w:val="00246494"/>
    <w:rsid w:val="00250062"/>
    <w:rsid w:val="0025509A"/>
    <w:rsid w:val="00257F14"/>
    <w:rsid w:val="002603A0"/>
    <w:rsid w:val="002712BD"/>
    <w:rsid w:val="002A4622"/>
    <w:rsid w:val="002A7073"/>
    <w:rsid w:val="002C29D0"/>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11C9"/>
    <w:rsid w:val="004C7F37"/>
    <w:rsid w:val="004E4567"/>
    <w:rsid w:val="004E4D68"/>
    <w:rsid w:val="004F4F86"/>
    <w:rsid w:val="004F525E"/>
    <w:rsid w:val="00500061"/>
    <w:rsid w:val="00514C14"/>
    <w:rsid w:val="00524DA5"/>
    <w:rsid w:val="00533262"/>
    <w:rsid w:val="00535BD3"/>
    <w:rsid w:val="0054388B"/>
    <w:rsid w:val="005B6DF5"/>
    <w:rsid w:val="005E2A3F"/>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E3D6E"/>
    <w:rsid w:val="006F2FF1"/>
    <w:rsid w:val="00700F66"/>
    <w:rsid w:val="00701EE2"/>
    <w:rsid w:val="00731301"/>
    <w:rsid w:val="007318AA"/>
    <w:rsid w:val="0074341E"/>
    <w:rsid w:val="00754D7B"/>
    <w:rsid w:val="0075711B"/>
    <w:rsid w:val="00795DA6"/>
    <w:rsid w:val="007A156C"/>
    <w:rsid w:val="007C1571"/>
    <w:rsid w:val="007E4545"/>
    <w:rsid w:val="007E4A10"/>
    <w:rsid w:val="007F2257"/>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520F8"/>
    <w:rsid w:val="0096078C"/>
    <w:rsid w:val="009620B3"/>
    <w:rsid w:val="0096595E"/>
    <w:rsid w:val="00996397"/>
    <w:rsid w:val="00996931"/>
    <w:rsid w:val="009A0992"/>
    <w:rsid w:val="009A75C0"/>
    <w:rsid w:val="009B5784"/>
    <w:rsid w:val="009B7893"/>
    <w:rsid w:val="009C2E73"/>
    <w:rsid w:val="009E5EE5"/>
    <w:rsid w:val="009F02B3"/>
    <w:rsid w:val="009F4B1C"/>
    <w:rsid w:val="00A05F66"/>
    <w:rsid w:val="00A10400"/>
    <w:rsid w:val="00A13C37"/>
    <w:rsid w:val="00A24319"/>
    <w:rsid w:val="00A34094"/>
    <w:rsid w:val="00A37C60"/>
    <w:rsid w:val="00A47F67"/>
    <w:rsid w:val="00A65710"/>
    <w:rsid w:val="00A91E2B"/>
    <w:rsid w:val="00A96409"/>
    <w:rsid w:val="00AB0A25"/>
    <w:rsid w:val="00AB722E"/>
    <w:rsid w:val="00AC555D"/>
    <w:rsid w:val="00AD1916"/>
    <w:rsid w:val="00AD2501"/>
    <w:rsid w:val="00AD6F82"/>
    <w:rsid w:val="00B31566"/>
    <w:rsid w:val="00B33337"/>
    <w:rsid w:val="00B42AB6"/>
    <w:rsid w:val="00B7618D"/>
    <w:rsid w:val="00B8699D"/>
    <w:rsid w:val="00B91DC8"/>
    <w:rsid w:val="00B9771E"/>
    <w:rsid w:val="00BA036F"/>
    <w:rsid w:val="00BA2779"/>
    <w:rsid w:val="00BC4AA9"/>
    <w:rsid w:val="00BE5DED"/>
    <w:rsid w:val="00BE5EAB"/>
    <w:rsid w:val="00C048D4"/>
    <w:rsid w:val="00C0519D"/>
    <w:rsid w:val="00C26A21"/>
    <w:rsid w:val="00C325EE"/>
    <w:rsid w:val="00C44821"/>
    <w:rsid w:val="00C47A97"/>
    <w:rsid w:val="00C564F1"/>
    <w:rsid w:val="00C62779"/>
    <w:rsid w:val="00C6754C"/>
    <w:rsid w:val="00C7087A"/>
    <w:rsid w:val="00C70DAA"/>
    <w:rsid w:val="00C853B8"/>
    <w:rsid w:val="00C944BF"/>
    <w:rsid w:val="00C96A0E"/>
    <w:rsid w:val="00CA24AF"/>
    <w:rsid w:val="00CB07AD"/>
    <w:rsid w:val="00CD793C"/>
    <w:rsid w:val="00CF481A"/>
    <w:rsid w:val="00CF534A"/>
    <w:rsid w:val="00D01CD2"/>
    <w:rsid w:val="00D27D06"/>
    <w:rsid w:val="00D4133D"/>
    <w:rsid w:val="00D440C6"/>
    <w:rsid w:val="00D515EA"/>
    <w:rsid w:val="00D53D23"/>
    <w:rsid w:val="00D54B0E"/>
    <w:rsid w:val="00D60B4C"/>
    <w:rsid w:val="00D63BD9"/>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274EC"/>
    <w:rsid w:val="00F30081"/>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6B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165094057">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08881540">
      <w:bodyDiv w:val="1"/>
      <w:marLeft w:val="0"/>
      <w:marRight w:val="0"/>
      <w:marTop w:val="0"/>
      <w:marBottom w:val="0"/>
      <w:divBdr>
        <w:top w:val="none" w:sz="0" w:space="0" w:color="auto"/>
        <w:left w:val="none" w:sz="0" w:space="0" w:color="auto"/>
        <w:bottom w:val="none" w:sz="0" w:space="0" w:color="auto"/>
        <w:right w:val="none" w:sz="0" w:space="0" w:color="auto"/>
      </w:divBdr>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05088086">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purl.org/dc/terms/"/>
    <ds:schemaRef ds:uri="http://schemas.microsoft.com/office/infopath/2007/PartnerControls"/>
    <ds:schemaRef ds:uri="http://purl.org/dc/elements/1.1/"/>
    <ds:schemaRef ds:uri="http://schemas.microsoft.com/sharepoint/v3"/>
    <ds:schemaRef ds:uri="http://purl.org/dc/dcmitype/"/>
    <ds:schemaRef ds:uri="http://schemas.microsoft.com/office/2006/documentManagement/types"/>
    <ds:schemaRef ds:uri="http://www.w3.org/XML/1998/namespace"/>
    <ds:schemaRef ds:uri="http://schemas.microsoft.com/office/2006/metadata/properties"/>
    <ds:schemaRef ds:uri="16795be8-4374-4e44-895d-be6cdbab3e2c"/>
    <ds:schemaRef ds:uri="http://schemas.openxmlformats.org/package/2006/metadata/core-propertie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E5872-BBFB-4580-81BB-86C9BEAE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6</cp:revision>
  <cp:lastPrinted>2019-11-12T02:06:00Z</cp:lastPrinted>
  <dcterms:created xsi:type="dcterms:W3CDTF">2022-01-31T01:11:00Z</dcterms:created>
  <dcterms:modified xsi:type="dcterms:W3CDTF">2022-11-10T01:22:00Z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