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91707" w14:textId="77777777" w:rsidR="00B95531" w:rsidRDefault="00B95531" w:rsidP="00D515EA">
      <w:pPr>
        <w:rPr>
          <w:rFonts w:asciiTheme="minorHAnsi" w:hAnsiTheme="minorHAnsi" w:cstheme="minorHAnsi"/>
          <w:b/>
          <w:noProof/>
          <w:sz w:val="20"/>
        </w:rPr>
      </w:pPr>
    </w:p>
    <w:p w14:paraId="2DC036C8" w14:textId="01A413B2" w:rsidR="00D515EA" w:rsidRPr="00D51806" w:rsidRDefault="00D515EA" w:rsidP="00D515EA">
      <w:pPr>
        <w:rPr>
          <w:rFonts w:asciiTheme="minorHAnsi" w:hAnsiTheme="minorHAnsi" w:cstheme="minorHAnsi"/>
          <w:b/>
          <w:noProof/>
          <w:sz w:val="28"/>
          <w:szCs w:val="28"/>
        </w:rPr>
      </w:pPr>
      <w:r w:rsidRPr="00D51806">
        <w:rPr>
          <w:rFonts w:asciiTheme="minorHAnsi" w:hAnsiTheme="minorHAnsi" w:cstheme="minorHAnsi"/>
          <w:noProof/>
          <w:sz w:val="28"/>
          <w:szCs w:val="28"/>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7DE65D0C" w:rsidR="00915D29" w:rsidRPr="00D440C6" w:rsidRDefault="006E797B"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Speed &amp; Agility (Speed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7DE65D0C" w:rsidR="00915D29" w:rsidRPr="00D440C6" w:rsidRDefault="006E797B"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Speed &amp; Agility (Speed for Sport)</w:t>
                      </w:r>
                    </w:p>
                  </w:txbxContent>
                </v:textbox>
                <w10:wrap anchorx="margin"/>
              </v:shape>
            </w:pict>
          </mc:Fallback>
        </mc:AlternateContent>
      </w:r>
      <w:r w:rsidRPr="00D51806">
        <w:rPr>
          <w:rFonts w:asciiTheme="minorHAnsi" w:hAnsiTheme="minorHAnsi" w:cstheme="minorHAnsi"/>
          <w:b/>
          <w:noProof/>
          <w:sz w:val="28"/>
          <w:szCs w:val="28"/>
        </w:rPr>
        <w:t>CA</w:t>
      </w:r>
      <w:r w:rsidR="00C048D4" w:rsidRPr="00D51806">
        <w:rPr>
          <w:rFonts w:asciiTheme="minorHAnsi" w:hAnsiTheme="minorHAnsi" w:cstheme="minorHAnsi"/>
          <w:b/>
          <w:noProof/>
          <w:sz w:val="28"/>
          <w:szCs w:val="28"/>
        </w:rPr>
        <w:t>RA 202</w:t>
      </w:r>
      <w:r w:rsidR="00D51806">
        <w:rPr>
          <w:rFonts w:asciiTheme="minorHAnsi" w:hAnsiTheme="minorHAnsi" w:cstheme="minorHAnsi"/>
          <w:b/>
          <w:noProof/>
          <w:sz w:val="28"/>
          <w:szCs w:val="28"/>
        </w:rPr>
        <w:t>3</w:t>
      </w:r>
      <w:bookmarkStart w:id="0" w:name="_GoBack"/>
      <w:bookmarkEnd w:id="0"/>
    </w:p>
    <w:p w14:paraId="712DE28F" w14:textId="242E53BF" w:rsidR="00D515EA" w:rsidRPr="00A5324A" w:rsidRDefault="00D515EA" w:rsidP="00D515EA">
      <w:pPr>
        <w:rPr>
          <w:rFonts w:asciiTheme="minorHAnsi" w:hAnsiTheme="minorHAnsi" w:cstheme="minorHAnsi"/>
          <w:b/>
          <w:noProof/>
          <w:sz w:val="20"/>
        </w:rPr>
      </w:pPr>
    </w:p>
    <w:p w14:paraId="08596F34" w14:textId="6045A5A5" w:rsidR="00D515EA" w:rsidRPr="00A5324A" w:rsidRDefault="00D515EA" w:rsidP="00D515EA">
      <w:pPr>
        <w:rPr>
          <w:rFonts w:asciiTheme="minorHAnsi" w:hAnsiTheme="minorHAnsi" w:cstheme="minorHAnsi"/>
          <w:b/>
          <w:noProof/>
          <w:sz w:val="20"/>
        </w:rPr>
      </w:pPr>
    </w:p>
    <w:p w14:paraId="46C8436C" w14:textId="77777777" w:rsidR="00196A01" w:rsidRPr="00A5324A" w:rsidRDefault="00196A01" w:rsidP="004C7F37">
      <w:pPr>
        <w:rPr>
          <w:rFonts w:asciiTheme="minorHAnsi" w:hAnsiTheme="minorHAnsi" w:cstheme="minorHAnsi"/>
          <w:sz w:val="20"/>
        </w:rPr>
      </w:pPr>
    </w:p>
    <w:p w14:paraId="04F95A37" w14:textId="3BAE94CD" w:rsidR="00196A01" w:rsidRPr="00A5324A"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A5324A">
        <w:rPr>
          <w:rFonts w:asciiTheme="minorHAnsi" w:hAnsiTheme="minorHAnsi" w:cstheme="minorHAnsi"/>
          <w:sz w:val="20"/>
        </w:rPr>
        <w:t xml:space="preserve">This generic template is provided to support schools in implementing the </w:t>
      </w:r>
      <w:hyperlink r:id="rId11" w:history="1">
        <w:r w:rsidRPr="00A5324A">
          <w:rPr>
            <w:rStyle w:val="Hyperlink"/>
            <w:rFonts w:asciiTheme="minorHAnsi" w:hAnsiTheme="minorHAnsi" w:cstheme="minorHAnsi"/>
            <w:sz w:val="20"/>
          </w:rPr>
          <w:t>Managing risks in school curriculum activities procedure</w:t>
        </w:r>
      </w:hyperlink>
      <w:r w:rsidRPr="00A5324A">
        <w:rPr>
          <w:rFonts w:asciiTheme="minorHAnsi" w:hAnsiTheme="minorHAnsi" w:cstheme="minorHAnsi"/>
          <w:sz w:val="20"/>
        </w:rPr>
        <w:t>.</w:t>
      </w:r>
    </w:p>
    <w:p w14:paraId="6D06A148" w14:textId="178BE539" w:rsidR="00196A01" w:rsidRPr="00A5324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A5324A">
        <w:rPr>
          <w:rFonts w:asciiTheme="minorHAnsi" w:hAnsiTheme="minorHAnsi" w:cstheme="minorHAnsi"/>
          <w:sz w:val="20"/>
        </w:rPr>
        <w:t xml:space="preserve">The </w:t>
      </w:r>
      <w:hyperlink r:id="rId12" w:history="1">
        <w:r w:rsidRPr="00A5324A">
          <w:rPr>
            <w:rStyle w:val="Hyperlink"/>
            <w:rFonts w:asciiTheme="minorHAnsi" w:hAnsiTheme="minorHAnsi" w:cstheme="minorHAnsi"/>
            <w:sz w:val="20"/>
          </w:rPr>
          <w:t>CARA planner</w:t>
        </w:r>
      </w:hyperlink>
      <w:r w:rsidRPr="00A5324A">
        <w:rPr>
          <w:rFonts w:asciiTheme="minorHAnsi" w:hAnsiTheme="minorHAnsi" w:cstheme="minorHAnsi"/>
          <w:sz w:val="20"/>
        </w:rPr>
        <w:t xml:space="preserve"> must be used in conjunction with this guideline </w:t>
      </w:r>
      <w:r w:rsidR="004B57C7" w:rsidRPr="00A5324A">
        <w:rPr>
          <w:rFonts w:asciiTheme="minorHAnsi" w:hAnsiTheme="minorHAnsi" w:cstheme="minorHAnsi"/>
          <w:sz w:val="20"/>
        </w:rPr>
        <w:t xml:space="preserve">for the specific school context, </w:t>
      </w:r>
      <w:r w:rsidRPr="00A5324A">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A5324A"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A5324A">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A5324A">
          <w:rPr>
            <w:rStyle w:val="Hyperlink"/>
            <w:rFonts w:asciiTheme="minorHAnsi" w:hAnsiTheme="minorHAnsi" w:cstheme="minorHAnsi"/>
            <w:sz w:val="20"/>
          </w:rPr>
          <w:t>CARA guideline</w:t>
        </w:r>
      </w:hyperlink>
      <w:r w:rsidRPr="00A5324A">
        <w:rPr>
          <w:rFonts w:asciiTheme="minorHAnsi" w:hAnsiTheme="minorHAnsi" w:cstheme="minorHAnsi"/>
          <w:sz w:val="20"/>
        </w:rPr>
        <w:t xml:space="preserve"> must comply with the requirements of all CARA guidelines appropriate to the activity.</w:t>
      </w:r>
    </w:p>
    <w:p w14:paraId="5F0BBDEA" w14:textId="77777777" w:rsidR="00196A01" w:rsidRPr="00A5324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A5324A">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A5324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A5324A">
        <w:rPr>
          <w:rFonts w:asciiTheme="minorHAnsi" w:hAnsiTheme="minorHAnsi" w:cstheme="minorHAnsi"/>
          <w:sz w:val="20"/>
        </w:rPr>
        <w:t xml:space="preserve">For activities conducted off-site, schools must comply with the </w:t>
      </w:r>
      <w:hyperlink r:id="rId14" w:history="1">
        <w:r w:rsidR="00621541" w:rsidRPr="00A5324A">
          <w:rPr>
            <w:rStyle w:val="Hyperlink"/>
            <w:rFonts w:asciiTheme="minorHAnsi" w:hAnsiTheme="minorHAnsi" w:cstheme="minorHAnsi"/>
            <w:sz w:val="20"/>
          </w:rPr>
          <w:t>School excursions and international school study tours procedure</w:t>
        </w:r>
      </w:hyperlink>
      <w:r w:rsidRPr="00A5324A">
        <w:rPr>
          <w:rFonts w:asciiTheme="minorHAnsi" w:hAnsiTheme="minorHAnsi" w:cstheme="minorHAnsi"/>
          <w:sz w:val="20"/>
        </w:rPr>
        <w:t>.</w:t>
      </w:r>
    </w:p>
    <w:p w14:paraId="437643AE" w14:textId="76D39513" w:rsidR="00196A01" w:rsidRPr="00A5324A"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A5324A">
        <w:rPr>
          <w:rFonts w:asciiTheme="minorHAnsi" w:hAnsiTheme="minorHAnsi" w:cstheme="minorHAnsi"/>
          <w:sz w:val="20"/>
        </w:rPr>
        <w:t xml:space="preserve">For activities conducted as part of representative school sport programs, schools should consult with </w:t>
      </w:r>
      <w:hyperlink r:id="rId15" w:history="1">
        <w:r w:rsidRPr="00A5324A">
          <w:rPr>
            <w:rStyle w:val="Hyperlink"/>
            <w:rFonts w:asciiTheme="minorHAnsi" w:hAnsiTheme="minorHAnsi" w:cstheme="minorHAnsi"/>
            <w:sz w:val="20"/>
          </w:rPr>
          <w:t>Queensland School Sport</w:t>
        </w:r>
      </w:hyperlink>
      <w:r w:rsidR="00701EE2" w:rsidRPr="00A5324A">
        <w:rPr>
          <w:rFonts w:asciiTheme="minorHAnsi" w:hAnsiTheme="minorHAnsi" w:cstheme="minorHAnsi"/>
          <w:sz w:val="20"/>
        </w:rPr>
        <w:t>.</w:t>
      </w:r>
    </w:p>
    <w:p w14:paraId="6A657301" w14:textId="2C7CC983" w:rsidR="0049035F" w:rsidRPr="00A5324A" w:rsidRDefault="0049035F" w:rsidP="00205BC5">
      <w:pPr>
        <w:tabs>
          <w:tab w:val="left" w:pos="284"/>
        </w:tabs>
        <w:spacing w:before="60" w:after="120"/>
        <w:rPr>
          <w:rFonts w:asciiTheme="minorHAnsi" w:hAnsiTheme="minorHAnsi" w:cstheme="minorHAnsi"/>
          <w:b/>
          <w:sz w:val="20"/>
        </w:rPr>
      </w:pPr>
      <w:r w:rsidRPr="00A5324A">
        <w:rPr>
          <w:rFonts w:asciiTheme="minorHAnsi" w:hAnsiTheme="minorHAnsi" w:cstheme="minorHAnsi"/>
          <w:b/>
          <w:sz w:val="20"/>
        </w:rPr>
        <w:t xml:space="preserve">Activity </w:t>
      </w:r>
      <w:r w:rsidR="007318AA" w:rsidRPr="00A5324A">
        <w:rPr>
          <w:rFonts w:asciiTheme="minorHAnsi" w:hAnsiTheme="minorHAnsi" w:cstheme="minorHAnsi"/>
          <w:b/>
          <w:sz w:val="20"/>
        </w:rPr>
        <w:t>s</w:t>
      </w:r>
      <w:r w:rsidRPr="00A5324A">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A5324A" w14:paraId="467390A8" w14:textId="77777777" w:rsidTr="00205BC5">
        <w:trPr>
          <w:trHeight w:val="662"/>
        </w:trPr>
        <w:tc>
          <w:tcPr>
            <w:tcW w:w="10450" w:type="dxa"/>
          </w:tcPr>
          <w:p w14:paraId="5133ACA8" w14:textId="401CB08D" w:rsidR="00634052" w:rsidRPr="00A5324A" w:rsidRDefault="006E797B" w:rsidP="0049035F">
            <w:pPr>
              <w:tabs>
                <w:tab w:val="left" w:pos="284"/>
              </w:tabs>
              <w:spacing w:before="120" w:after="120"/>
              <w:contextualSpacing/>
              <w:rPr>
                <w:rFonts w:asciiTheme="minorHAnsi" w:hAnsiTheme="minorHAnsi" w:cstheme="minorHAnsi"/>
                <w:sz w:val="20"/>
              </w:rPr>
            </w:pPr>
            <w:r w:rsidRPr="00A5324A">
              <w:rPr>
                <w:rFonts w:asciiTheme="minorHAnsi" w:hAnsiTheme="minorHAnsi" w:cstheme="minorHAnsi"/>
                <w:sz w:val="20"/>
              </w:rPr>
              <w:t>Students partake in various drills, activities and games that focus on developing speed and agility that can be transferred to all running sports.</w:t>
            </w:r>
          </w:p>
        </w:tc>
      </w:tr>
    </w:tbl>
    <w:p w14:paraId="4EBAE5E9" w14:textId="77777777" w:rsidR="00E70EDB" w:rsidRPr="00A5324A"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A5324A" w14:paraId="0B573778" w14:textId="77777777" w:rsidTr="00FF5F91">
        <w:trPr>
          <w:gridAfter w:val="4"/>
          <w:wAfter w:w="8158" w:type="dxa"/>
          <w:trHeight w:val="456"/>
        </w:trPr>
        <w:tc>
          <w:tcPr>
            <w:tcW w:w="2332" w:type="dxa"/>
            <w:gridSpan w:val="2"/>
          </w:tcPr>
          <w:p w14:paraId="37A2DBC4" w14:textId="238DB5FE" w:rsidR="000D7CE5" w:rsidRPr="00A5324A" w:rsidRDefault="000D7CE5" w:rsidP="000D7CE5">
            <w:pPr>
              <w:tabs>
                <w:tab w:val="left" w:pos="284"/>
              </w:tabs>
              <w:spacing w:before="60" w:after="120"/>
              <w:rPr>
                <w:rFonts w:asciiTheme="minorHAnsi" w:hAnsiTheme="minorHAnsi" w:cstheme="minorHAnsi"/>
                <w:sz w:val="20"/>
              </w:rPr>
            </w:pPr>
            <w:r w:rsidRPr="00A5324A">
              <w:rPr>
                <w:rFonts w:asciiTheme="minorHAnsi" w:hAnsiTheme="minorHAnsi" w:cstheme="minorHAnsi"/>
                <w:b/>
                <w:sz w:val="20"/>
              </w:rPr>
              <w:t>Inherent risk level</w:t>
            </w:r>
            <w:r w:rsidRPr="00A5324A">
              <w:rPr>
                <w:rFonts w:asciiTheme="minorHAnsi" w:hAnsiTheme="minorHAnsi" w:cstheme="minorHAnsi"/>
                <w:b/>
                <w:sz w:val="20"/>
                <w:vertAlign w:val="superscript"/>
              </w:rPr>
              <w:footnoteReference w:id="1"/>
            </w:r>
          </w:p>
        </w:tc>
      </w:tr>
      <w:tr w:rsidR="00FF5F91" w:rsidRPr="00A5324A" w14:paraId="5AF5EE86" w14:textId="77777777" w:rsidTr="00FF5F91">
        <w:trPr>
          <w:trHeight w:val="345"/>
        </w:trPr>
        <w:tc>
          <w:tcPr>
            <w:tcW w:w="2332" w:type="dxa"/>
            <w:gridSpan w:val="2"/>
            <w:vMerge w:val="restart"/>
          </w:tcPr>
          <w:p w14:paraId="116445BD" w14:textId="77777777" w:rsidR="00FF5F91" w:rsidRPr="00A5324A"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A5324A" w:rsidRDefault="00FF5F91" w:rsidP="002E4DE1">
            <w:pPr>
              <w:jc w:val="center"/>
              <w:rPr>
                <w:rFonts w:asciiTheme="minorHAnsi" w:hAnsiTheme="minorHAnsi" w:cstheme="minorHAnsi"/>
                <w:b/>
                <w:sz w:val="20"/>
              </w:rPr>
            </w:pPr>
            <w:r w:rsidRPr="00A5324A">
              <w:rPr>
                <w:rFonts w:asciiTheme="minorHAnsi" w:hAnsiTheme="minorHAnsi" w:cstheme="minorHAnsi"/>
                <w:b/>
                <w:sz w:val="20"/>
              </w:rPr>
              <w:t xml:space="preserve">CONSEQUENCE </w:t>
            </w:r>
            <w:r w:rsidRPr="00A5324A">
              <w:rPr>
                <w:rFonts w:asciiTheme="minorHAnsi" w:hAnsiTheme="minorHAnsi" w:cstheme="minorHAnsi"/>
                <w:sz w:val="20"/>
              </w:rPr>
              <w:t>if an incident were to occur</w:t>
            </w:r>
          </w:p>
        </w:tc>
      </w:tr>
      <w:tr w:rsidR="00FF5F91" w:rsidRPr="00A5324A" w14:paraId="76292C9B" w14:textId="77777777" w:rsidTr="00FF5F91">
        <w:trPr>
          <w:trHeight w:val="345"/>
        </w:trPr>
        <w:tc>
          <w:tcPr>
            <w:tcW w:w="2332" w:type="dxa"/>
            <w:gridSpan w:val="2"/>
            <w:vMerge/>
          </w:tcPr>
          <w:p w14:paraId="55DFD63F" w14:textId="77777777" w:rsidR="00FF5F91" w:rsidRPr="00A5324A"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A5324A" w:rsidRDefault="00FF5F91" w:rsidP="0054388B">
            <w:pPr>
              <w:jc w:val="center"/>
              <w:rPr>
                <w:rFonts w:asciiTheme="minorHAnsi" w:hAnsiTheme="minorHAnsi" w:cstheme="minorHAnsi"/>
                <w:b/>
                <w:sz w:val="20"/>
              </w:rPr>
            </w:pPr>
            <w:r w:rsidRPr="00A5324A">
              <w:rPr>
                <w:rFonts w:asciiTheme="minorHAnsi" w:hAnsiTheme="minorHAnsi" w:cstheme="minorHAnsi"/>
                <w:b/>
                <w:sz w:val="20"/>
              </w:rPr>
              <w:t>MINOR</w:t>
            </w:r>
          </w:p>
          <w:p w14:paraId="0B3D3746" w14:textId="3890ABF6" w:rsidR="00FF5F91" w:rsidRPr="00A5324A" w:rsidRDefault="00FF5F91" w:rsidP="0054388B">
            <w:pPr>
              <w:jc w:val="center"/>
              <w:rPr>
                <w:rFonts w:asciiTheme="minorHAnsi" w:hAnsiTheme="minorHAnsi" w:cstheme="minorHAnsi"/>
                <w:b/>
                <w:sz w:val="20"/>
              </w:rPr>
            </w:pPr>
            <w:r w:rsidRPr="00A5324A">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A5324A" w:rsidRDefault="00FF5F91" w:rsidP="0054388B">
            <w:pPr>
              <w:jc w:val="center"/>
              <w:rPr>
                <w:rFonts w:asciiTheme="minorHAnsi" w:hAnsiTheme="minorHAnsi" w:cstheme="minorHAnsi"/>
                <w:b/>
                <w:sz w:val="20"/>
              </w:rPr>
            </w:pPr>
            <w:r w:rsidRPr="00A5324A">
              <w:rPr>
                <w:rFonts w:asciiTheme="minorHAnsi" w:hAnsiTheme="minorHAnsi" w:cstheme="minorHAnsi"/>
                <w:b/>
                <w:sz w:val="20"/>
              </w:rPr>
              <w:t>MODERATE</w:t>
            </w:r>
          </w:p>
          <w:p w14:paraId="722AAC28" w14:textId="77777777" w:rsidR="00FF5F91" w:rsidRPr="00A5324A" w:rsidRDefault="00FF5F91" w:rsidP="0054388B">
            <w:pPr>
              <w:jc w:val="center"/>
              <w:rPr>
                <w:rFonts w:asciiTheme="minorHAnsi" w:hAnsiTheme="minorHAnsi" w:cstheme="minorHAnsi"/>
                <w:b/>
                <w:sz w:val="20"/>
              </w:rPr>
            </w:pPr>
            <w:r w:rsidRPr="00A5324A">
              <w:rPr>
                <w:rFonts w:asciiTheme="minorHAnsi" w:hAnsiTheme="minorHAnsi" w:cstheme="minorHAnsi"/>
                <w:sz w:val="20"/>
              </w:rPr>
              <w:t>Injury requiring medical treatment</w:t>
            </w:r>
          </w:p>
        </w:tc>
        <w:tc>
          <w:tcPr>
            <w:tcW w:w="2039" w:type="dxa"/>
            <w:shd w:val="clear" w:color="auto" w:fill="auto"/>
          </w:tcPr>
          <w:p w14:paraId="6A1B6E98" w14:textId="77777777" w:rsidR="00FF5F91" w:rsidRPr="00A5324A" w:rsidRDefault="00FF5F91" w:rsidP="0054388B">
            <w:pPr>
              <w:jc w:val="center"/>
              <w:rPr>
                <w:rFonts w:asciiTheme="minorHAnsi" w:hAnsiTheme="minorHAnsi" w:cstheme="minorHAnsi"/>
                <w:b/>
                <w:sz w:val="20"/>
              </w:rPr>
            </w:pPr>
            <w:r w:rsidRPr="00A5324A">
              <w:rPr>
                <w:rFonts w:asciiTheme="minorHAnsi" w:hAnsiTheme="minorHAnsi" w:cstheme="minorHAnsi"/>
                <w:b/>
                <w:sz w:val="20"/>
              </w:rPr>
              <w:t>MAJOR</w:t>
            </w:r>
          </w:p>
          <w:p w14:paraId="396EA4FF" w14:textId="2121D78F" w:rsidR="00FF5F91" w:rsidRPr="00A5324A" w:rsidRDefault="00FF5F91" w:rsidP="0054388B">
            <w:pPr>
              <w:jc w:val="center"/>
              <w:rPr>
                <w:rFonts w:asciiTheme="minorHAnsi" w:hAnsiTheme="minorHAnsi" w:cstheme="minorHAnsi"/>
                <w:b/>
                <w:sz w:val="20"/>
              </w:rPr>
            </w:pPr>
            <w:r w:rsidRPr="00A5324A">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A5324A" w:rsidRDefault="00FF5F91" w:rsidP="0054388B">
            <w:pPr>
              <w:jc w:val="center"/>
              <w:rPr>
                <w:rFonts w:asciiTheme="minorHAnsi" w:hAnsiTheme="minorHAnsi" w:cstheme="minorHAnsi"/>
                <w:b/>
                <w:sz w:val="20"/>
              </w:rPr>
            </w:pPr>
            <w:r w:rsidRPr="00A5324A">
              <w:rPr>
                <w:rFonts w:asciiTheme="minorHAnsi" w:hAnsiTheme="minorHAnsi" w:cstheme="minorHAnsi"/>
                <w:b/>
                <w:sz w:val="20"/>
              </w:rPr>
              <w:t>CRITICAL</w:t>
            </w:r>
          </w:p>
          <w:p w14:paraId="31892A51" w14:textId="2A573E99" w:rsidR="00FF5F91" w:rsidRPr="00A5324A" w:rsidRDefault="00FF5F91" w:rsidP="0054388B">
            <w:pPr>
              <w:jc w:val="center"/>
              <w:rPr>
                <w:rFonts w:asciiTheme="minorHAnsi" w:hAnsiTheme="minorHAnsi" w:cstheme="minorHAnsi"/>
                <w:b/>
                <w:sz w:val="20"/>
              </w:rPr>
            </w:pPr>
            <w:r w:rsidRPr="00A5324A">
              <w:rPr>
                <w:rFonts w:asciiTheme="minorHAnsi" w:hAnsiTheme="minorHAnsi" w:cstheme="minorHAnsi"/>
                <w:sz w:val="20"/>
              </w:rPr>
              <w:t>Injury resulting in loss of life or permanent disability</w:t>
            </w:r>
          </w:p>
        </w:tc>
      </w:tr>
      <w:tr w:rsidR="00E70EDB" w:rsidRPr="00A5324A" w14:paraId="66CD6E45" w14:textId="77777777" w:rsidTr="004C7F37">
        <w:trPr>
          <w:trHeight w:val="671"/>
        </w:trPr>
        <w:tc>
          <w:tcPr>
            <w:tcW w:w="819" w:type="dxa"/>
            <w:vMerge w:val="restart"/>
            <w:textDirection w:val="btLr"/>
            <w:vAlign w:val="bottom"/>
          </w:tcPr>
          <w:p w14:paraId="24A12594" w14:textId="41818B5E" w:rsidR="00E70EDB" w:rsidRPr="00A5324A" w:rsidRDefault="002E4DE1" w:rsidP="00FF5F91">
            <w:pPr>
              <w:ind w:left="113" w:right="113"/>
              <w:contextualSpacing/>
              <w:jc w:val="center"/>
              <w:rPr>
                <w:rFonts w:asciiTheme="minorHAnsi" w:hAnsiTheme="minorHAnsi" w:cstheme="minorHAnsi"/>
                <w:b/>
                <w:sz w:val="20"/>
              </w:rPr>
            </w:pPr>
            <w:r w:rsidRPr="00A5324A">
              <w:rPr>
                <w:rFonts w:asciiTheme="minorHAnsi" w:hAnsiTheme="minorHAnsi" w:cstheme="minorHAnsi"/>
                <w:b/>
                <w:sz w:val="20"/>
              </w:rPr>
              <w:t>LIKELIHOOD</w:t>
            </w:r>
          </w:p>
          <w:p w14:paraId="552B6E90" w14:textId="70094F84" w:rsidR="00E70EDB" w:rsidRPr="00A5324A" w:rsidRDefault="00E70EDB" w:rsidP="00FF5F91">
            <w:pPr>
              <w:ind w:left="113" w:right="113"/>
              <w:contextualSpacing/>
              <w:jc w:val="center"/>
              <w:rPr>
                <w:rFonts w:asciiTheme="minorHAnsi" w:hAnsiTheme="minorHAnsi" w:cstheme="minorHAnsi"/>
                <w:b/>
                <w:sz w:val="20"/>
              </w:rPr>
            </w:pPr>
            <w:r w:rsidRPr="00A5324A">
              <w:rPr>
                <w:rFonts w:asciiTheme="minorHAnsi" w:hAnsiTheme="minorHAnsi" w:cstheme="minorHAnsi"/>
                <w:sz w:val="20"/>
              </w:rPr>
              <w:t>of an incident occurring</w:t>
            </w:r>
            <w:r w:rsidR="00FF5F91" w:rsidRPr="00A5324A">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A5324A" w:rsidRDefault="00E70EDB" w:rsidP="000D7CE5">
            <w:pPr>
              <w:jc w:val="right"/>
              <w:rPr>
                <w:rFonts w:asciiTheme="minorHAnsi" w:hAnsiTheme="minorHAnsi" w:cstheme="minorHAnsi"/>
                <w:b/>
                <w:sz w:val="20"/>
              </w:rPr>
            </w:pPr>
            <w:r w:rsidRPr="00A5324A">
              <w:rPr>
                <w:rFonts w:asciiTheme="minorHAnsi" w:hAnsiTheme="minorHAnsi" w:cstheme="minorHAnsi"/>
                <w:b/>
                <w:sz w:val="20"/>
              </w:rPr>
              <w:t>ALMOST CERTAIN</w:t>
            </w:r>
          </w:p>
          <w:p w14:paraId="16CA403A" w14:textId="77777777" w:rsidR="00E70EDB" w:rsidRPr="00A5324A" w:rsidRDefault="00E70EDB" w:rsidP="000D7CE5">
            <w:pPr>
              <w:jc w:val="right"/>
              <w:rPr>
                <w:rFonts w:asciiTheme="minorHAnsi" w:hAnsiTheme="minorHAnsi" w:cstheme="minorHAnsi"/>
                <w:b/>
                <w:sz w:val="20"/>
              </w:rPr>
            </w:pPr>
            <w:r w:rsidRPr="00A5324A">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A5324A" w:rsidRDefault="00E70EDB" w:rsidP="001F5A82">
            <w:pPr>
              <w:jc w:val="center"/>
              <w:rPr>
                <w:rFonts w:asciiTheme="minorHAnsi" w:hAnsiTheme="minorHAnsi" w:cstheme="minorHAnsi"/>
                <w:sz w:val="20"/>
              </w:rPr>
            </w:pPr>
            <w:r w:rsidRPr="00A5324A">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A5324A" w:rsidRDefault="00E70EDB" w:rsidP="001F5A82">
            <w:pPr>
              <w:jc w:val="center"/>
              <w:rPr>
                <w:rFonts w:asciiTheme="minorHAnsi" w:hAnsiTheme="minorHAnsi" w:cstheme="minorHAnsi"/>
                <w:b/>
                <w:sz w:val="20"/>
              </w:rPr>
            </w:pPr>
            <w:r w:rsidRPr="00A5324A">
              <w:rPr>
                <w:rFonts w:asciiTheme="minorHAnsi" w:hAnsiTheme="minorHAnsi" w:cstheme="minorHAnsi"/>
                <w:b/>
                <w:sz w:val="20"/>
              </w:rPr>
              <w:t>High</w:t>
            </w:r>
          </w:p>
        </w:tc>
        <w:tc>
          <w:tcPr>
            <w:tcW w:w="2039" w:type="dxa"/>
            <w:shd w:val="clear" w:color="auto" w:fill="FF7D7D"/>
            <w:vAlign w:val="center"/>
          </w:tcPr>
          <w:p w14:paraId="12067AE4" w14:textId="77777777" w:rsidR="00E70EDB" w:rsidRPr="00A5324A" w:rsidRDefault="00E70EDB" w:rsidP="001F5A82">
            <w:pPr>
              <w:jc w:val="center"/>
              <w:rPr>
                <w:rFonts w:asciiTheme="minorHAnsi" w:hAnsiTheme="minorHAnsi" w:cstheme="minorHAnsi"/>
                <w:b/>
                <w:sz w:val="20"/>
              </w:rPr>
            </w:pPr>
            <w:r w:rsidRPr="00A5324A">
              <w:rPr>
                <w:rFonts w:asciiTheme="minorHAnsi" w:hAnsiTheme="minorHAnsi" w:cstheme="minorHAnsi"/>
                <w:b/>
                <w:sz w:val="20"/>
              </w:rPr>
              <w:t>Extreme</w:t>
            </w:r>
          </w:p>
        </w:tc>
        <w:tc>
          <w:tcPr>
            <w:tcW w:w="2040" w:type="dxa"/>
            <w:shd w:val="clear" w:color="auto" w:fill="FF7D7D"/>
            <w:vAlign w:val="center"/>
          </w:tcPr>
          <w:p w14:paraId="1DA53ACC" w14:textId="77777777" w:rsidR="00E70EDB" w:rsidRPr="00A5324A" w:rsidRDefault="00E70EDB" w:rsidP="001F5A82">
            <w:pPr>
              <w:jc w:val="center"/>
              <w:rPr>
                <w:rFonts w:asciiTheme="minorHAnsi" w:hAnsiTheme="minorHAnsi" w:cstheme="minorHAnsi"/>
                <w:b/>
                <w:sz w:val="20"/>
              </w:rPr>
            </w:pPr>
            <w:r w:rsidRPr="00A5324A">
              <w:rPr>
                <w:rFonts w:asciiTheme="minorHAnsi" w:hAnsiTheme="minorHAnsi" w:cstheme="minorHAnsi"/>
                <w:b/>
                <w:sz w:val="20"/>
              </w:rPr>
              <w:t>Extreme</w:t>
            </w:r>
          </w:p>
        </w:tc>
      </w:tr>
      <w:tr w:rsidR="00E70EDB" w:rsidRPr="00A5324A" w14:paraId="7323ABC0" w14:textId="77777777" w:rsidTr="004C7F37">
        <w:trPr>
          <w:trHeight w:val="671"/>
        </w:trPr>
        <w:tc>
          <w:tcPr>
            <w:tcW w:w="819" w:type="dxa"/>
            <w:vMerge/>
          </w:tcPr>
          <w:p w14:paraId="720C2807" w14:textId="77777777" w:rsidR="00E70EDB" w:rsidRPr="00A5324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A5324A" w:rsidRDefault="00E70EDB" w:rsidP="000D7CE5">
            <w:pPr>
              <w:ind w:left="152" w:hanging="152"/>
              <w:jc w:val="right"/>
              <w:rPr>
                <w:rFonts w:asciiTheme="minorHAnsi" w:hAnsiTheme="minorHAnsi" w:cstheme="minorHAnsi"/>
                <w:b/>
                <w:sz w:val="20"/>
              </w:rPr>
            </w:pPr>
            <w:r w:rsidRPr="00A5324A">
              <w:rPr>
                <w:rFonts w:asciiTheme="minorHAnsi" w:hAnsiTheme="minorHAnsi" w:cstheme="minorHAnsi"/>
                <w:b/>
                <w:sz w:val="20"/>
              </w:rPr>
              <w:t>LIKELY</w:t>
            </w:r>
          </w:p>
          <w:p w14:paraId="5F509577" w14:textId="77777777" w:rsidR="00E70EDB" w:rsidRPr="00A5324A" w:rsidRDefault="00E70EDB" w:rsidP="000D7CE5">
            <w:pPr>
              <w:jc w:val="right"/>
              <w:rPr>
                <w:rFonts w:asciiTheme="minorHAnsi" w:hAnsiTheme="minorHAnsi" w:cstheme="minorHAnsi"/>
                <w:b/>
                <w:sz w:val="20"/>
              </w:rPr>
            </w:pPr>
            <w:r w:rsidRPr="00A5324A">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A5324A" w:rsidRDefault="00E70EDB" w:rsidP="001F5A82">
            <w:pPr>
              <w:jc w:val="center"/>
              <w:rPr>
                <w:rFonts w:asciiTheme="minorHAnsi" w:hAnsiTheme="minorHAnsi" w:cstheme="minorHAnsi"/>
                <w:sz w:val="20"/>
              </w:rPr>
            </w:pPr>
            <w:r w:rsidRPr="00A5324A">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A5324A" w:rsidRDefault="00E70EDB" w:rsidP="001F5A82">
            <w:pPr>
              <w:jc w:val="center"/>
              <w:rPr>
                <w:rFonts w:asciiTheme="minorHAnsi" w:hAnsiTheme="minorHAnsi" w:cstheme="minorHAnsi"/>
                <w:b/>
                <w:sz w:val="20"/>
              </w:rPr>
            </w:pPr>
            <w:r w:rsidRPr="00A5324A">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A5324A" w:rsidRDefault="00E70EDB" w:rsidP="001F5A82">
            <w:pPr>
              <w:jc w:val="center"/>
              <w:rPr>
                <w:rFonts w:asciiTheme="minorHAnsi" w:hAnsiTheme="minorHAnsi" w:cstheme="minorHAnsi"/>
                <w:b/>
                <w:sz w:val="20"/>
              </w:rPr>
            </w:pPr>
            <w:r w:rsidRPr="00A5324A">
              <w:rPr>
                <w:rFonts w:asciiTheme="minorHAnsi" w:hAnsiTheme="minorHAnsi" w:cstheme="minorHAnsi"/>
                <w:b/>
                <w:sz w:val="20"/>
              </w:rPr>
              <w:t>High</w:t>
            </w:r>
          </w:p>
        </w:tc>
        <w:tc>
          <w:tcPr>
            <w:tcW w:w="2040" w:type="dxa"/>
            <w:shd w:val="clear" w:color="auto" w:fill="FF7D7D"/>
            <w:vAlign w:val="center"/>
          </w:tcPr>
          <w:p w14:paraId="3F427232" w14:textId="77777777" w:rsidR="00E70EDB" w:rsidRPr="00A5324A" w:rsidRDefault="00E70EDB" w:rsidP="001F5A82">
            <w:pPr>
              <w:jc w:val="center"/>
              <w:rPr>
                <w:rFonts w:asciiTheme="minorHAnsi" w:hAnsiTheme="minorHAnsi" w:cstheme="minorHAnsi"/>
                <w:b/>
                <w:sz w:val="20"/>
              </w:rPr>
            </w:pPr>
            <w:r w:rsidRPr="00A5324A">
              <w:rPr>
                <w:rFonts w:asciiTheme="minorHAnsi" w:hAnsiTheme="minorHAnsi" w:cstheme="minorHAnsi"/>
                <w:b/>
                <w:sz w:val="20"/>
              </w:rPr>
              <w:t>Extreme</w:t>
            </w:r>
          </w:p>
        </w:tc>
      </w:tr>
      <w:tr w:rsidR="00E70EDB" w:rsidRPr="00A5324A" w14:paraId="5FC387B6" w14:textId="77777777" w:rsidTr="004C7F37">
        <w:trPr>
          <w:trHeight w:val="671"/>
        </w:trPr>
        <w:tc>
          <w:tcPr>
            <w:tcW w:w="819" w:type="dxa"/>
            <w:vMerge/>
          </w:tcPr>
          <w:p w14:paraId="3A80CF73" w14:textId="77777777" w:rsidR="00E70EDB" w:rsidRPr="00A5324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A5324A" w:rsidRDefault="00E70EDB" w:rsidP="000D7CE5">
            <w:pPr>
              <w:ind w:left="152" w:hanging="152"/>
              <w:jc w:val="right"/>
              <w:rPr>
                <w:rFonts w:asciiTheme="minorHAnsi" w:hAnsiTheme="minorHAnsi" w:cstheme="minorHAnsi"/>
                <w:b/>
                <w:sz w:val="20"/>
              </w:rPr>
            </w:pPr>
            <w:r w:rsidRPr="00A5324A">
              <w:rPr>
                <w:rFonts w:asciiTheme="minorHAnsi" w:hAnsiTheme="minorHAnsi" w:cstheme="minorHAnsi"/>
                <w:b/>
                <w:sz w:val="20"/>
              </w:rPr>
              <w:t>POSSIBLE</w:t>
            </w:r>
          </w:p>
          <w:p w14:paraId="632BBDD4" w14:textId="77777777" w:rsidR="00E70EDB" w:rsidRPr="00A5324A" w:rsidRDefault="00E70EDB" w:rsidP="000D7CE5">
            <w:pPr>
              <w:jc w:val="right"/>
              <w:rPr>
                <w:rFonts w:asciiTheme="minorHAnsi" w:hAnsiTheme="minorHAnsi" w:cstheme="minorHAnsi"/>
                <w:b/>
                <w:sz w:val="20"/>
              </w:rPr>
            </w:pPr>
            <w:r w:rsidRPr="00A5324A">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A5324A" w:rsidRDefault="00E70EDB" w:rsidP="001F5A82">
            <w:pPr>
              <w:jc w:val="center"/>
              <w:rPr>
                <w:rFonts w:asciiTheme="minorHAnsi" w:hAnsiTheme="minorHAnsi" w:cstheme="minorHAnsi"/>
                <w:sz w:val="20"/>
              </w:rPr>
            </w:pPr>
            <w:r w:rsidRPr="00A5324A">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A5324A" w:rsidRDefault="00E70EDB" w:rsidP="001F5A82">
            <w:pPr>
              <w:jc w:val="center"/>
              <w:rPr>
                <w:rFonts w:asciiTheme="minorHAnsi" w:hAnsiTheme="minorHAnsi" w:cstheme="minorHAnsi"/>
                <w:b/>
                <w:sz w:val="20"/>
              </w:rPr>
            </w:pPr>
            <w:r w:rsidRPr="00A5324A">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A5324A" w:rsidRDefault="00E70EDB" w:rsidP="001F5A82">
            <w:pPr>
              <w:jc w:val="center"/>
              <w:rPr>
                <w:rFonts w:asciiTheme="minorHAnsi" w:hAnsiTheme="minorHAnsi" w:cstheme="minorHAnsi"/>
                <w:b/>
                <w:sz w:val="20"/>
              </w:rPr>
            </w:pPr>
            <w:r w:rsidRPr="00A5324A">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A5324A" w:rsidRDefault="00E70EDB" w:rsidP="001F5A82">
            <w:pPr>
              <w:jc w:val="center"/>
              <w:rPr>
                <w:rFonts w:asciiTheme="minorHAnsi" w:hAnsiTheme="minorHAnsi" w:cstheme="minorHAnsi"/>
                <w:b/>
                <w:sz w:val="20"/>
              </w:rPr>
            </w:pPr>
            <w:r w:rsidRPr="00A5324A">
              <w:rPr>
                <w:rFonts w:asciiTheme="minorHAnsi" w:hAnsiTheme="minorHAnsi" w:cstheme="minorHAnsi"/>
                <w:b/>
                <w:sz w:val="20"/>
              </w:rPr>
              <w:t>High</w:t>
            </w:r>
          </w:p>
        </w:tc>
      </w:tr>
      <w:tr w:rsidR="00E70EDB" w:rsidRPr="00A5324A" w14:paraId="5D9A3C75" w14:textId="77777777" w:rsidTr="004C7F37">
        <w:trPr>
          <w:trHeight w:val="671"/>
        </w:trPr>
        <w:tc>
          <w:tcPr>
            <w:tcW w:w="819" w:type="dxa"/>
            <w:vMerge/>
          </w:tcPr>
          <w:p w14:paraId="6B3A43AE" w14:textId="77777777" w:rsidR="00E70EDB" w:rsidRPr="00A5324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A5324A" w:rsidRDefault="00E70EDB" w:rsidP="000D7CE5">
            <w:pPr>
              <w:ind w:left="152" w:hanging="152"/>
              <w:jc w:val="right"/>
              <w:rPr>
                <w:rFonts w:asciiTheme="minorHAnsi" w:hAnsiTheme="minorHAnsi" w:cstheme="minorHAnsi"/>
                <w:b/>
                <w:sz w:val="20"/>
              </w:rPr>
            </w:pPr>
            <w:r w:rsidRPr="00A5324A">
              <w:rPr>
                <w:rFonts w:asciiTheme="minorHAnsi" w:hAnsiTheme="minorHAnsi" w:cstheme="minorHAnsi"/>
                <w:b/>
                <w:sz w:val="20"/>
              </w:rPr>
              <w:t>UNLIKELY</w:t>
            </w:r>
          </w:p>
          <w:p w14:paraId="74C6A827" w14:textId="77777777" w:rsidR="00E70EDB" w:rsidRPr="00A5324A" w:rsidRDefault="00E70EDB" w:rsidP="000D7CE5">
            <w:pPr>
              <w:jc w:val="right"/>
              <w:rPr>
                <w:rFonts w:asciiTheme="minorHAnsi" w:hAnsiTheme="minorHAnsi" w:cstheme="minorHAnsi"/>
                <w:b/>
                <w:sz w:val="20"/>
              </w:rPr>
            </w:pPr>
            <w:r w:rsidRPr="00A5324A">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A5324A" w:rsidRDefault="00E70EDB" w:rsidP="001F5A82">
            <w:pPr>
              <w:jc w:val="center"/>
              <w:rPr>
                <w:rFonts w:asciiTheme="minorHAnsi" w:hAnsiTheme="minorHAnsi" w:cstheme="minorHAnsi"/>
                <w:sz w:val="20"/>
              </w:rPr>
            </w:pPr>
            <w:r w:rsidRPr="00A5324A">
              <w:rPr>
                <w:rFonts w:asciiTheme="minorHAnsi" w:hAnsiTheme="minorHAnsi" w:cstheme="minorHAnsi"/>
                <w:sz w:val="20"/>
              </w:rPr>
              <w:t>Low</w:t>
            </w:r>
          </w:p>
        </w:tc>
        <w:tc>
          <w:tcPr>
            <w:tcW w:w="2040" w:type="dxa"/>
            <w:shd w:val="clear" w:color="auto" w:fill="FFEB64"/>
            <w:vAlign w:val="center"/>
          </w:tcPr>
          <w:p w14:paraId="151FA4B1" w14:textId="77777777" w:rsidR="00E70EDB" w:rsidRPr="00A5324A" w:rsidRDefault="00E70EDB" w:rsidP="001F5A82">
            <w:pPr>
              <w:jc w:val="center"/>
              <w:rPr>
                <w:rFonts w:asciiTheme="minorHAnsi" w:hAnsiTheme="minorHAnsi" w:cstheme="minorHAnsi"/>
                <w:sz w:val="20"/>
              </w:rPr>
            </w:pPr>
            <w:r w:rsidRPr="00A5324A">
              <w:rPr>
                <w:rFonts w:asciiTheme="minorHAnsi" w:hAnsiTheme="minorHAnsi" w:cstheme="minorHAnsi"/>
                <w:sz w:val="20"/>
              </w:rPr>
              <w:t>Medium</w:t>
            </w:r>
          </w:p>
        </w:tc>
        <w:tc>
          <w:tcPr>
            <w:tcW w:w="2039" w:type="dxa"/>
            <w:shd w:val="clear" w:color="auto" w:fill="FFEB64"/>
            <w:vAlign w:val="center"/>
          </w:tcPr>
          <w:p w14:paraId="79FDD112" w14:textId="77777777" w:rsidR="00E70EDB" w:rsidRPr="00A5324A" w:rsidRDefault="00E70EDB" w:rsidP="001F5A82">
            <w:pPr>
              <w:jc w:val="center"/>
              <w:rPr>
                <w:rFonts w:asciiTheme="minorHAnsi" w:hAnsiTheme="minorHAnsi" w:cstheme="minorHAnsi"/>
                <w:sz w:val="20"/>
              </w:rPr>
            </w:pPr>
            <w:r w:rsidRPr="00A5324A">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A5324A" w:rsidRDefault="00E70EDB" w:rsidP="001F5A82">
            <w:pPr>
              <w:jc w:val="center"/>
              <w:rPr>
                <w:rFonts w:asciiTheme="minorHAnsi" w:hAnsiTheme="minorHAnsi" w:cstheme="minorHAnsi"/>
                <w:b/>
                <w:sz w:val="20"/>
              </w:rPr>
            </w:pPr>
            <w:r w:rsidRPr="00A5324A">
              <w:rPr>
                <w:rFonts w:asciiTheme="minorHAnsi" w:hAnsiTheme="minorHAnsi" w:cstheme="minorHAnsi"/>
                <w:b/>
                <w:sz w:val="20"/>
              </w:rPr>
              <w:t>High</w:t>
            </w:r>
          </w:p>
        </w:tc>
      </w:tr>
      <w:tr w:rsidR="00E70EDB" w:rsidRPr="00A5324A" w14:paraId="61B4BF43" w14:textId="77777777" w:rsidTr="004C7F37">
        <w:trPr>
          <w:trHeight w:val="640"/>
        </w:trPr>
        <w:tc>
          <w:tcPr>
            <w:tcW w:w="819" w:type="dxa"/>
            <w:vMerge/>
          </w:tcPr>
          <w:p w14:paraId="010E4127" w14:textId="77777777" w:rsidR="00E70EDB" w:rsidRPr="00A5324A"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A5324A" w:rsidRDefault="00E70EDB" w:rsidP="000D7CE5">
            <w:pPr>
              <w:ind w:left="152" w:hanging="152"/>
              <w:jc w:val="right"/>
              <w:rPr>
                <w:rFonts w:asciiTheme="minorHAnsi" w:hAnsiTheme="minorHAnsi" w:cstheme="minorHAnsi"/>
                <w:b/>
                <w:sz w:val="20"/>
              </w:rPr>
            </w:pPr>
            <w:r w:rsidRPr="00A5324A">
              <w:rPr>
                <w:rFonts w:asciiTheme="minorHAnsi" w:hAnsiTheme="minorHAnsi" w:cstheme="minorHAnsi"/>
                <w:b/>
                <w:sz w:val="20"/>
              </w:rPr>
              <w:t>RARE</w:t>
            </w:r>
          </w:p>
          <w:p w14:paraId="0CDFBA87" w14:textId="77777777" w:rsidR="00E70EDB" w:rsidRPr="00A5324A" w:rsidRDefault="00E70EDB" w:rsidP="000D7CE5">
            <w:pPr>
              <w:jc w:val="right"/>
              <w:rPr>
                <w:rFonts w:asciiTheme="minorHAnsi" w:hAnsiTheme="minorHAnsi" w:cstheme="minorHAnsi"/>
                <w:b/>
                <w:sz w:val="20"/>
              </w:rPr>
            </w:pPr>
            <w:r w:rsidRPr="00A5324A">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A5324A" w:rsidRDefault="00E70EDB" w:rsidP="001F5A82">
            <w:pPr>
              <w:jc w:val="center"/>
              <w:rPr>
                <w:rFonts w:asciiTheme="minorHAnsi" w:hAnsiTheme="minorHAnsi" w:cstheme="minorHAnsi"/>
                <w:sz w:val="20"/>
              </w:rPr>
            </w:pPr>
            <w:r w:rsidRPr="00A5324A">
              <w:rPr>
                <w:rFonts w:asciiTheme="minorHAnsi" w:hAnsiTheme="minorHAnsi" w:cstheme="minorHAnsi"/>
                <w:sz w:val="20"/>
              </w:rPr>
              <w:t>Low</w:t>
            </w:r>
          </w:p>
        </w:tc>
        <w:tc>
          <w:tcPr>
            <w:tcW w:w="2040" w:type="dxa"/>
            <w:shd w:val="clear" w:color="auto" w:fill="C1FFC1"/>
            <w:vAlign w:val="center"/>
          </w:tcPr>
          <w:p w14:paraId="34D1943F" w14:textId="77777777" w:rsidR="00E70EDB" w:rsidRPr="00A5324A" w:rsidRDefault="00E70EDB" w:rsidP="001F5A82">
            <w:pPr>
              <w:jc w:val="center"/>
              <w:rPr>
                <w:rFonts w:asciiTheme="minorHAnsi" w:hAnsiTheme="minorHAnsi" w:cstheme="minorHAnsi"/>
                <w:sz w:val="20"/>
              </w:rPr>
            </w:pPr>
            <w:r w:rsidRPr="00A5324A">
              <w:rPr>
                <w:rFonts w:asciiTheme="minorHAnsi" w:hAnsiTheme="minorHAnsi" w:cstheme="minorHAnsi"/>
                <w:sz w:val="20"/>
              </w:rPr>
              <w:t>Low</w:t>
            </w:r>
          </w:p>
        </w:tc>
        <w:tc>
          <w:tcPr>
            <w:tcW w:w="2039" w:type="dxa"/>
            <w:shd w:val="clear" w:color="auto" w:fill="C1FFC1"/>
            <w:vAlign w:val="center"/>
          </w:tcPr>
          <w:p w14:paraId="6730FCAA" w14:textId="77777777" w:rsidR="00E70EDB" w:rsidRPr="00A5324A" w:rsidRDefault="00E70EDB" w:rsidP="001F5A82">
            <w:pPr>
              <w:jc w:val="center"/>
              <w:rPr>
                <w:rFonts w:asciiTheme="minorHAnsi" w:hAnsiTheme="minorHAnsi" w:cstheme="minorHAnsi"/>
                <w:sz w:val="20"/>
              </w:rPr>
            </w:pPr>
            <w:r w:rsidRPr="00A5324A">
              <w:rPr>
                <w:rFonts w:asciiTheme="minorHAnsi" w:hAnsiTheme="minorHAnsi" w:cstheme="minorHAnsi"/>
                <w:sz w:val="20"/>
              </w:rPr>
              <w:t>Low</w:t>
            </w:r>
          </w:p>
        </w:tc>
        <w:tc>
          <w:tcPr>
            <w:tcW w:w="2040" w:type="dxa"/>
            <w:shd w:val="clear" w:color="auto" w:fill="FFEB64"/>
            <w:vAlign w:val="center"/>
          </w:tcPr>
          <w:p w14:paraId="5D5A0669" w14:textId="77777777" w:rsidR="00E70EDB" w:rsidRPr="00A5324A" w:rsidRDefault="00E70EDB" w:rsidP="001F5A82">
            <w:pPr>
              <w:jc w:val="center"/>
              <w:rPr>
                <w:rFonts w:asciiTheme="minorHAnsi" w:hAnsiTheme="minorHAnsi" w:cstheme="minorHAnsi"/>
                <w:sz w:val="20"/>
              </w:rPr>
            </w:pPr>
            <w:r w:rsidRPr="00A5324A">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A5324A"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A5324A" w:rsidRDefault="00FD2636" w:rsidP="003413C0">
            <w:pPr>
              <w:spacing w:before="120"/>
              <w:rPr>
                <w:rFonts w:asciiTheme="minorHAnsi" w:eastAsia="Times New Roman" w:hAnsiTheme="minorHAnsi" w:cstheme="minorHAnsi"/>
                <w:sz w:val="20"/>
                <w:lang w:eastAsia="zh-CN"/>
              </w:rPr>
            </w:pPr>
            <w:r w:rsidRPr="00A5324A">
              <w:rPr>
                <w:rFonts w:asciiTheme="minorHAnsi" w:eastAsia="Times New Roman" w:hAnsiTheme="minorHAnsi" w:cstheme="minorHAnsi"/>
                <w:b/>
                <w:bCs/>
                <w:sz w:val="20"/>
                <w:lang w:eastAsia="zh-CN"/>
              </w:rPr>
              <w:t xml:space="preserve">Inherent </w:t>
            </w:r>
            <w:r w:rsidR="003413C0" w:rsidRPr="00A5324A">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30D3755C" w:rsidR="003413C0" w:rsidRPr="00A5324A" w:rsidRDefault="003413C0" w:rsidP="004C7F37">
            <w:pPr>
              <w:spacing w:before="60" w:after="60"/>
              <w:rPr>
                <w:rFonts w:asciiTheme="minorHAnsi" w:eastAsia="Times New Roman" w:hAnsiTheme="minorHAnsi" w:cstheme="minorHAnsi"/>
                <w:color w:val="000000"/>
                <w:sz w:val="20"/>
                <w:lang w:eastAsia="zh-CN"/>
              </w:rPr>
            </w:pPr>
            <w:r w:rsidRPr="00A5324A">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956E15" w:rsidRPr="00A5324A">
                  <w:rPr>
                    <w:rFonts w:ascii="Segoe UI Symbol" w:eastAsia="MS Gothic" w:hAnsi="Segoe UI Symbol" w:cs="Segoe UI Symbol"/>
                    <w:b/>
                    <w:iCs/>
                    <w:color w:val="000000"/>
                    <w:sz w:val="20"/>
                  </w:rPr>
                  <w:t>☐</w:t>
                </w:r>
              </w:sdtContent>
            </w:sdt>
            <w:r w:rsidR="00FD2636" w:rsidRPr="00A5324A">
              <w:rPr>
                <w:rFonts w:asciiTheme="minorHAnsi" w:eastAsia="Times New Roman" w:hAnsiTheme="minorHAnsi" w:cstheme="minorHAnsi"/>
                <w:color w:val="000000"/>
                <w:sz w:val="20"/>
                <w:lang w:eastAsia="zh-CN"/>
              </w:rPr>
              <w:t xml:space="preserve">          </w:t>
            </w:r>
            <w:r w:rsidRPr="00A5324A">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6E797B" w:rsidRPr="00A5324A">
                  <w:rPr>
                    <w:rFonts w:ascii="Segoe UI Symbol" w:eastAsia="MS Gothic" w:hAnsi="Segoe UI Symbol" w:cs="Segoe UI Symbol"/>
                    <w:b/>
                    <w:iCs/>
                    <w:color w:val="000000"/>
                    <w:sz w:val="20"/>
                  </w:rPr>
                  <w:t>☒</w:t>
                </w:r>
              </w:sdtContent>
            </w:sdt>
            <w:r w:rsidR="00FD2636" w:rsidRPr="00A5324A">
              <w:rPr>
                <w:rFonts w:asciiTheme="minorHAnsi" w:eastAsia="Times New Roman" w:hAnsiTheme="minorHAnsi" w:cstheme="minorHAnsi"/>
                <w:color w:val="000000"/>
                <w:sz w:val="20"/>
                <w:lang w:eastAsia="zh-CN"/>
              </w:rPr>
              <w:t xml:space="preserve">           </w:t>
            </w:r>
            <w:r w:rsidRPr="00A5324A">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A5324A">
                  <w:rPr>
                    <w:rFonts w:ascii="Segoe UI Symbol" w:eastAsia="MS Gothic" w:hAnsi="Segoe UI Symbol" w:cs="Segoe UI Symbol"/>
                    <w:b/>
                    <w:iCs/>
                    <w:color w:val="000000"/>
                    <w:sz w:val="20"/>
                  </w:rPr>
                  <w:t>☐</w:t>
                </w:r>
              </w:sdtContent>
            </w:sdt>
            <w:r w:rsidR="00FD2636" w:rsidRPr="00A5324A">
              <w:rPr>
                <w:rFonts w:asciiTheme="minorHAnsi" w:eastAsia="Times New Roman" w:hAnsiTheme="minorHAnsi" w:cstheme="minorHAnsi"/>
                <w:color w:val="000000"/>
                <w:sz w:val="20"/>
                <w:lang w:eastAsia="zh-CN"/>
              </w:rPr>
              <w:t xml:space="preserve">           </w:t>
            </w:r>
            <w:r w:rsidR="00FD2636" w:rsidRPr="00A5324A">
              <w:rPr>
                <w:rFonts w:asciiTheme="minorHAnsi" w:eastAsia="Times New Roman" w:hAnsiTheme="minorHAnsi" w:cstheme="minorHAnsi"/>
                <w:color w:val="000000"/>
                <w:sz w:val="20"/>
                <w:shd w:val="clear" w:color="auto" w:fill="FFA4A5"/>
                <w:lang w:eastAsia="zh-CN"/>
              </w:rPr>
              <w:t xml:space="preserve">Extreme </w:t>
            </w:r>
            <w:r w:rsidRPr="00A5324A">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A5324A">
                  <w:rPr>
                    <w:rFonts w:ascii="Segoe UI Symbol" w:eastAsia="MS Gothic" w:hAnsi="Segoe UI Symbol" w:cs="Segoe UI Symbol"/>
                    <w:b/>
                    <w:iCs/>
                    <w:color w:val="000000"/>
                    <w:sz w:val="20"/>
                  </w:rPr>
                  <w:t>☐</w:t>
                </w:r>
              </w:sdtContent>
            </w:sdt>
          </w:p>
        </w:tc>
      </w:tr>
    </w:tbl>
    <w:p w14:paraId="1B7CCC28" w14:textId="77777777" w:rsidR="000679BB" w:rsidRPr="00A5324A" w:rsidRDefault="000679BB" w:rsidP="006A20E7">
      <w:pPr>
        <w:spacing w:before="120"/>
        <w:rPr>
          <w:rFonts w:asciiTheme="minorHAnsi" w:hAnsiTheme="minorHAnsi" w:cstheme="minorHAnsi"/>
          <w:sz w:val="20"/>
        </w:rPr>
      </w:pPr>
    </w:p>
    <w:p w14:paraId="43A6B615" w14:textId="0F452A1B" w:rsidR="00246494" w:rsidRPr="00A5324A" w:rsidRDefault="004E4D68" w:rsidP="000679BB">
      <w:pPr>
        <w:spacing w:before="120"/>
        <w:rPr>
          <w:rFonts w:asciiTheme="minorHAnsi" w:eastAsia="Times New Roman" w:hAnsiTheme="minorHAnsi" w:cstheme="minorHAnsi"/>
          <w:sz w:val="20"/>
          <w:lang w:eastAsia="zh-CN"/>
        </w:rPr>
      </w:pPr>
      <w:r w:rsidRPr="00A5324A">
        <w:rPr>
          <w:rFonts w:asciiTheme="minorHAnsi" w:eastAsia="Times New Roman" w:hAnsiTheme="minorHAnsi" w:cstheme="minorHAnsi"/>
          <w:b/>
          <w:iCs/>
          <w:color w:val="000000"/>
          <w:sz w:val="20"/>
        </w:rPr>
        <w:t>Activity</w:t>
      </w:r>
      <w:r w:rsidR="00C26A21" w:rsidRPr="00A5324A">
        <w:rPr>
          <w:rFonts w:asciiTheme="minorHAnsi" w:eastAsia="Times New Roman" w:hAnsiTheme="minorHAnsi" w:cstheme="minorHAnsi"/>
          <w:b/>
          <w:iCs/>
          <w:color w:val="000000"/>
          <w:sz w:val="20"/>
        </w:rPr>
        <w:t xml:space="preserve"> </w:t>
      </w:r>
      <w:r w:rsidR="009133BE" w:rsidRPr="00A5324A">
        <w:rPr>
          <w:rFonts w:asciiTheme="minorHAnsi" w:eastAsia="Times New Roman" w:hAnsiTheme="minorHAnsi" w:cstheme="minorHAnsi"/>
          <w:b/>
          <w:iCs/>
          <w:color w:val="000000"/>
          <w:sz w:val="20"/>
        </w:rPr>
        <w:t>r</w:t>
      </w:r>
      <w:r w:rsidR="00C26A21" w:rsidRPr="00A5324A">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A5324A" w14:paraId="461B85D7" w14:textId="77777777" w:rsidTr="006A20E7">
        <w:trPr>
          <w:cantSplit/>
          <w:trHeight w:val="404"/>
        </w:trPr>
        <w:tc>
          <w:tcPr>
            <w:tcW w:w="10420" w:type="dxa"/>
          </w:tcPr>
          <w:p w14:paraId="39B8D244" w14:textId="0326DF1D" w:rsidR="008D37F6" w:rsidRPr="00A5324A"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A5324A">
              <w:rPr>
                <w:rFonts w:asciiTheme="minorHAnsi" w:hAnsiTheme="minorHAnsi" w:cstheme="minorHAnsi"/>
                <w:b/>
                <w:bCs/>
                <w:sz w:val="20"/>
              </w:rPr>
              <w:t>Students</w:t>
            </w:r>
          </w:p>
          <w:p w14:paraId="1E478CE3" w14:textId="00E821E6" w:rsidR="008D37F6" w:rsidRPr="00A5324A"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A5324A">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A5324A">
                <w:rPr>
                  <w:rStyle w:val="Hyperlink"/>
                  <w:rFonts w:asciiTheme="minorHAnsi" w:hAnsiTheme="minorHAnsi" w:cstheme="minorHAnsi"/>
                  <w:sz w:val="20"/>
                </w:rPr>
                <w:t>students with disability</w:t>
              </w:r>
            </w:hyperlink>
            <w:r w:rsidRPr="00A5324A">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A5324A" w:rsidRDefault="008D37F6" w:rsidP="000679BB">
            <w:pPr>
              <w:numPr>
                <w:ilvl w:val="0"/>
                <w:numId w:val="4"/>
              </w:numPr>
              <w:spacing w:before="60" w:after="60"/>
              <w:ind w:left="288"/>
              <w:textAlignment w:val="center"/>
              <w:rPr>
                <w:rFonts w:asciiTheme="minorHAnsi" w:hAnsiTheme="minorHAnsi" w:cstheme="minorHAnsi"/>
                <w:sz w:val="20"/>
              </w:rPr>
            </w:pPr>
            <w:r w:rsidRPr="00A5324A">
              <w:rPr>
                <w:rFonts w:asciiTheme="minorHAnsi" w:hAnsiTheme="minorHAnsi" w:cstheme="minorHAnsi"/>
                <w:color w:val="000000"/>
                <w:sz w:val="20"/>
              </w:rPr>
              <w:t xml:space="preserve">Schools must consult current student medical information and/or health plans in accordance with the </w:t>
            </w:r>
            <w:hyperlink r:id="rId17" w:history="1">
              <w:r w:rsidRPr="00A5324A">
                <w:rPr>
                  <w:rStyle w:val="Hyperlink"/>
                  <w:rFonts w:asciiTheme="minorHAnsi" w:hAnsiTheme="minorHAnsi" w:cstheme="minorHAnsi"/>
                  <w:sz w:val="20"/>
                </w:rPr>
                <w:t>​Managing students' health support needs at school</w:t>
              </w:r>
            </w:hyperlink>
            <w:r w:rsidRPr="00A5324A">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A5324A" w:rsidRDefault="00FF12D3" w:rsidP="00FF12D3">
            <w:pPr>
              <w:numPr>
                <w:ilvl w:val="0"/>
                <w:numId w:val="4"/>
              </w:numPr>
              <w:spacing w:before="60" w:after="60"/>
              <w:ind w:left="288"/>
              <w:textAlignment w:val="center"/>
              <w:rPr>
                <w:rFonts w:asciiTheme="minorHAnsi" w:hAnsiTheme="minorHAnsi" w:cstheme="minorHAnsi"/>
                <w:sz w:val="20"/>
              </w:rPr>
            </w:pPr>
            <w:r w:rsidRPr="00A5324A">
              <w:rPr>
                <w:rFonts w:asciiTheme="minorHAnsi" w:hAnsiTheme="minorHAnsi" w:cstheme="minorHAnsi"/>
                <w:color w:val="000000"/>
                <w:sz w:val="20"/>
              </w:rPr>
              <w:t xml:space="preserve">The school’s </w:t>
            </w:r>
            <w:hyperlink r:id="rId18" w:history="1">
              <w:r w:rsidRPr="00A5324A">
                <w:rPr>
                  <w:rFonts w:asciiTheme="minorHAnsi" w:hAnsiTheme="minorHAnsi" w:cstheme="minorHAnsi"/>
                  <w:color w:val="000000"/>
                  <w:sz w:val="20"/>
                  <w:u w:val="single"/>
                </w:rPr>
                <w:t>sun safety strategy</w:t>
              </w:r>
            </w:hyperlink>
            <w:r w:rsidRPr="00A5324A">
              <w:rPr>
                <w:rFonts w:asciiTheme="minorHAnsi" w:hAnsiTheme="minorHAnsi" w:cstheme="minorHAnsi"/>
                <w:color w:val="000000"/>
                <w:sz w:val="20"/>
              </w:rPr>
              <w:t xml:space="preserve"> must be followed </w:t>
            </w:r>
            <w:r w:rsidRPr="00A5324A">
              <w:rPr>
                <w:rFonts w:asciiTheme="minorHAnsi" w:hAnsiTheme="minorHAnsi" w:cstheme="minorHAnsi"/>
                <w:sz w:val="20"/>
              </w:rPr>
              <w:t>if participating outside.</w:t>
            </w:r>
          </w:p>
          <w:p w14:paraId="3F5A3518" w14:textId="41930968" w:rsidR="00FF12D3" w:rsidRPr="00A5324A" w:rsidRDefault="00FF12D3" w:rsidP="00165E80">
            <w:pPr>
              <w:numPr>
                <w:ilvl w:val="0"/>
                <w:numId w:val="4"/>
              </w:numPr>
              <w:spacing w:before="60" w:after="60"/>
              <w:ind w:left="288"/>
              <w:textAlignment w:val="center"/>
              <w:rPr>
                <w:rFonts w:asciiTheme="minorHAnsi" w:hAnsiTheme="minorHAnsi" w:cstheme="minorHAnsi"/>
                <w:b/>
                <w:bCs/>
                <w:sz w:val="20"/>
              </w:rPr>
            </w:pPr>
            <w:r w:rsidRPr="00A5324A">
              <w:rPr>
                <w:rFonts w:asciiTheme="minorHAnsi" w:hAnsiTheme="minorHAnsi" w:cstheme="minorHAnsi"/>
                <w:color w:val="000000"/>
                <w:sz w:val="20"/>
              </w:rPr>
              <w:t>Follow the</w:t>
            </w:r>
            <w:r w:rsidRPr="00A5324A">
              <w:rPr>
                <w:rFonts w:asciiTheme="minorHAnsi" w:eastAsia="Times New Roman" w:hAnsiTheme="minorHAnsi" w:cstheme="minorHAnsi"/>
                <w:i/>
                <w:color w:val="000000"/>
                <w:sz w:val="20"/>
                <w:lang w:eastAsia="zh-CN"/>
              </w:rPr>
              <w:t xml:space="preserve"> </w:t>
            </w:r>
            <w:hyperlink r:id="rId19" w:history="1">
              <w:r w:rsidRPr="00A5324A">
                <w:rPr>
                  <w:rFonts w:asciiTheme="minorHAnsi" w:eastAsia="Times New Roman" w:hAnsiTheme="minorHAnsi" w:cstheme="minorHAnsi"/>
                  <w:i/>
                  <w:color w:val="0000FF"/>
                  <w:sz w:val="20"/>
                  <w:u w:val="single"/>
                  <w:lang w:eastAsia="zh-CN"/>
                </w:rPr>
                <w:t>Managing excessive heat in schools</w:t>
              </w:r>
            </w:hyperlink>
            <w:r w:rsidRPr="00A5324A">
              <w:rPr>
                <w:rFonts w:asciiTheme="minorHAnsi" w:eastAsia="Times New Roman" w:hAnsiTheme="minorHAnsi" w:cstheme="minorHAnsi"/>
                <w:i/>
                <w:color w:val="000000"/>
                <w:sz w:val="20"/>
                <w:lang w:eastAsia="zh-CN"/>
              </w:rPr>
              <w:t xml:space="preserve"> </w:t>
            </w:r>
            <w:r w:rsidRPr="00A5324A">
              <w:rPr>
                <w:rFonts w:asciiTheme="minorHAnsi" w:eastAsia="Times New Roman" w:hAnsiTheme="minorHAnsi" w:cstheme="minorHAnsi"/>
                <w:color w:val="000000"/>
                <w:sz w:val="20"/>
                <w:lang w:eastAsia="zh-CN"/>
              </w:rPr>
              <w:t>guidelines on hot days</w:t>
            </w:r>
            <w:r w:rsidR="00D27D06" w:rsidRPr="00A5324A">
              <w:rPr>
                <w:rFonts w:asciiTheme="minorHAnsi" w:eastAsia="Times New Roman" w:hAnsiTheme="minorHAnsi" w:cstheme="minorHAnsi"/>
                <w:color w:val="000000"/>
                <w:sz w:val="20"/>
                <w:lang w:eastAsia="zh-CN"/>
              </w:rPr>
              <w:t>.</w:t>
            </w:r>
          </w:p>
          <w:p w14:paraId="78ED3E6C" w14:textId="72D0625B" w:rsidR="008D37F6" w:rsidRPr="00A5324A" w:rsidRDefault="008D37F6" w:rsidP="008D37F6">
            <w:pPr>
              <w:pStyle w:val="NormalWeb"/>
              <w:spacing w:before="120" w:beforeAutospacing="0" w:after="0" w:afterAutospacing="0"/>
              <w:ind w:left="288"/>
              <w:rPr>
                <w:rFonts w:asciiTheme="minorHAnsi" w:hAnsiTheme="minorHAnsi" w:cstheme="minorHAnsi"/>
                <w:sz w:val="20"/>
              </w:rPr>
            </w:pPr>
            <w:r w:rsidRPr="00A5324A">
              <w:rPr>
                <w:rFonts w:asciiTheme="minorHAnsi" w:hAnsiTheme="minorHAnsi" w:cstheme="minorHAnsi"/>
                <w:b/>
                <w:bCs/>
                <w:sz w:val="20"/>
              </w:rPr>
              <w:t>Emergency and first-aid</w:t>
            </w:r>
          </w:p>
          <w:p w14:paraId="2F508B07" w14:textId="5283D2FA" w:rsidR="008D37F6" w:rsidRPr="00A5324A"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A5324A">
              <w:rPr>
                <w:rFonts w:asciiTheme="minorHAnsi" w:eastAsia="Times New Roman" w:hAnsiTheme="minorHAnsi" w:cstheme="minorHAnsi"/>
                <w:color w:val="000000"/>
                <w:sz w:val="20"/>
                <w:lang w:eastAsia="zh-CN"/>
              </w:rPr>
              <w:t>fire/evacuation</w:t>
            </w:r>
            <w:r w:rsidRPr="00A5324A">
              <w:rPr>
                <w:rFonts w:asciiTheme="minorHAnsi" w:eastAsia="Times New Roman" w:hAnsiTheme="minorHAnsi" w:cstheme="minorHAnsi"/>
                <w:color w:val="000000"/>
                <w:sz w:val="20"/>
                <w:lang w:eastAsia="zh-CN"/>
              </w:rPr>
              <w:t>).</w:t>
            </w:r>
          </w:p>
          <w:p w14:paraId="3FF258F2" w14:textId="77777777" w:rsidR="008D37F6" w:rsidRPr="00A5324A"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 xml:space="preserve"> Adult supervisors must have:</w:t>
            </w:r>
          </w:p>
          <w:p w14:paraId="4F4B07BE" w14:textId="77777777" w:rsidR="008D37F6" w:rsidRPr="00A5324A" w:rsidRDefault="008D37F6" w:rsidP="000679BB">
            <w:pPr>
              <w:numPr>
                <w:ilvl w:val="0"/>
                <w:numId w:val="8"/>
              </w:numPr>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emergency contact details of all participants</w:t>
            </w:r>
          </w:p>
          <w:p w14:paraId="0C74D6F9" w14:textId="77777777" w:rsidR="008D37F6" w:rsidRPr="00A5324A" w:rsidRDefault="008D37F6" w:rsidP="000679BB">
            <w:pPr>
              <w:numPr>
                <w:ilvl w:val="0"/>
                <w:numId w:val="8"/>
              </w:numPr>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A5324A" w:rsidRDefault="008D37F6" w:rsidP="000679BB">
            <w:pPr>
              <w:numPr>
                <w:ilvl w:val="0"/>
                <w:numId w:val="8"/>
              </w:numPr>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A5324A" w:rsidRDefault="008D37F6" w:rsidP="000679BB">
            <w:pPr>
              <w:numPr>
                <w:ilvl w:val="0"/>
                <w:numId w:val="8"/>
              </w:numPr>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A5324A"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A5324A">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A5324A">
              <w:rPr>
                <w:rFonts w:asciiTheme="minorHAnsi" w:eastAsia="Times New Roman" w:hAnsiTheme="minorHAnsi" w:cstheme="minorHAnsi"/>
                <w:color w:val="000000"/>
                <w:sz w:val="20"/>
                <w:lang w:eastAsia="zh-CN"/>
              </w:rPr>
              <w:t>) .</w:t>
            </w:r>
            <w:proofErr w:type="gramEnd"/>
          </w:p>
          <w:p w14:paraId="507C45FA" w14:textId="36F5C764" w:rsidR="008D37F6" w:rsidRPr="00A5324A"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 xml:space="preserve">Access is required to </w:t>
            </w:r>
            <w:hyperlink r:id="rId20" w:history="1">
              <w:r w:rsidRPr="00A5324A">
                <w:rPr>
                  <w:rFonts w:asciiTheme="minorHAnsi" w:eastAsia="Times New Roman" w:hAnsiTheme="minorHAnsi" w:cstheme="minorHAnsi"/>
                  <w:color w:val="0000FF"/>
                  <w:sz w:val="20"/>
                  <w:u w:val="single"/>
                  <w:lang w:eastAsia="zh-CN"/>
                </w:rPr>
                <w:t>First aid equipment</w:t>
              </w:r>
            </w:hyperlink>
            <w:r w:rsidRPr="00A5324A">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A5324A"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A5324A">
                <w:rPr>
                  <w:rFonts w:asciiTheme="minorHAnsi" w:eastAsia="Times New Roman" w:hAnsiTheme="minorHAnsi" w:cstheme="minorHAnsi"/>
                  <w:color w:val="0000FF"/>
                  <w:sz w:val="20"/>
                  <w:u w:val="single"/>
                  <w:lang w:eastAsia="zh-CN"/>
                </w:rPr>
                <w:t>Supporting students with asthma and/or at risk of anaphylaxis at schoo</w:t>
              </w:r>
              <w:r w:rsidR="00621541" w:rsidRPr="00A5324A">
                <w:rPr>
                  <w:rFonts w:asciiTheme="minorHAnsi" w:eastAsia="Times New Roman" w:hAnsiTheme="minorHAnsi" w:cstheme="minorHAnsi"/>
                  <w:color w:val="0000FF"/>
                  <w:sz w:val="20"/>
                  <w:u w:val="single"/>
                  <w:lang w:eastAsia="zh-CN"/>
                </w:rPr>
                <w:t>l procedure</w:t>
              </w:r>
            </w:hyperlink>
            <w:r w:rsidRPr="00A5324A">
              <w:rPr>
                <w:rFonts w:asciiTheme="minorHAnsi" w:eastAsia="Times New Roman" w:hAnsiTheme="minorHAnsi" w:cstheme="minorHAnsi"/>
                <w:color w:val="000000"/>
                <w:sz w:val="20"/>
                <w:lang w:eastAsia="zh-CN"/>
              </w:rPr>
              <w:t xml:space="preserve"> and the school’s </w:t>
            </w:r>
            <w:hyperlink r:id="rId22" w:history="1">
              <w:r w:rsidRPr="00A5324A">
                <w:rPr>
                  <w:rFonts w:asciiTheme="minorHAnsi" w:eastAsia="Times New Roman" w:hAnsiTheme="minorHAnsi" w:cstheme="minorHAnsi"/>
                  <w:color w:val="0000FF"/>
                  <w:sz w:val="20"/>
                  <w:u w:val="single"/>
                  <w:lang w:eastAsia="zh-CN"/>
                </w:rPr>
                <w:t>Anaphylaxis Risk Management Plan</w:t>
              </w:r>
            </w:hyperlink>
            <w:r w:rsidRPr="00A5324A">
              <w:rPr>
                <w:rFonts w:asciiTheme="minorHAnsi" w:eastAsia="Times New Roman" w:hAnsiTheme="minorHAnsi" w:cstheme="minorHAnsi"/>
                <w:color w:val="0000FF"/>
                <w:sz w:val="20"/>
                <w:u w:val="single"/>
                <w:lang w:eastAsia="zh-CN"/>
              </w:rPr>
              <w:t>,</w:t>
            </w:r>
            <w:r w:rsidRPr="00A5324A">
              <w:rPr>
                <w:rFonts w:asciiTheme="minorHAnsi" w:eastAsia="Times New Roman" w:hAnsiTheme="minorHAnsi" w:cstheme="minorHAnsi"/>
                <w:color w:val="000000"/>
                <w:sz w:val="20"/>
                <w:lang w:eastAsia="zh-CN"/>
              </w:rPr>
              <w:t xml:space="preserve"> including an adult supervisor of the activity with </w:t>
            </w:r>
            <w:hyperlink r:id="rId23" w:history="1">
              <w:r w:rsidRPr="00A5324A">
                <w:rPr>
                  <w:rFonts w:asciiTheme="minorHAnsi" w:eastAsia="Times New Roman" w:hAnsiTheme="minorHAnsi" w:cstheme="minorHAnsi"/>
                  <w:color w:val="0000FF"/>
                  <w:sz w:val="20"/>
                  <w:u w:val="single"/>
                  <w:lang w:eastAsia="zh-CN"/>
                </w:rPr>
                <w:t>anaphylaxis training</w:t>
              </w:r>
            </w:hyperlink>
            <w:r w:rsidRPr="00A5324A">
              <w:rPr>
                <w:rFonts w:asciiTheme="minorHAnsi" w:eastAsia="Times New Roman" w:hAnsiTheme="minorHAnsi" w:cstheme="minorHAnsi"/>
                <w:color w:val="000000"/>
                <w:sz w:val="20"/>
                <w:lang w:eastAsia="zh-CN"/>
              </w:rPr>
              <w:t xml:space="preserve">. </w:t>
            </w:r>
          </w:p>
          <w:p w14:paraId="4C4F158E" w14:textId="396BF995" w:rsidR="008D37F6" w:rsidRPr="00A5324A"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A</w:t>
            </w:r>
            <w:r w:rsidRPr="00A5324A">
              <w:rPr>
                <w:rFonts w:asciiTheme="minorHAnsi" w:eastAsia="Times New Roman" w:hAnsiTheme="minorHAnsi" w:cstheme="minorHAnsi"/>
                <w:sz w:val="20"/>
                <w:lang w:eastAsia="zh-CN"/>
              </w:rPr>
              <w:t>n adult with current emergency qualifications</w:t>
            </w:r>
            <w:r w:rsidR="00FD2636" w:rsidRPr="00A5324A">
              <w:rPr>
                <w:rFonts w:asciiTheme="minorHAnsi" w:eastAsia="Times New Roman" w:hAnsiTheme="minorHAnsi" w:cstheme="minorHAnsi"/>
                <w:color w:val="000000"/>
                <w:sz w:val="20"/>
                <w:lang w:eastAsia="zh-CN"/>
              </w:rPr>
              <w:t xml:space="preserve"> for foreseeable incidents</w:t>
            </w:r>
            <w:r w:rsidRPr="00A5324A">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A5324A" w:rsidRDefault="008D37F6" w:rsidP="004C7F37">
            <w:pPr>
              <w:spacing w:before="60"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b/>
                <w:bCs/>
                <w:sz w:val="20"/>
                <w:lang w:eastAsia="zh-CN"/>
              </w:rPr>
              <w:t>Induction and instruction</w:t>
            </w:r>
          </w:p>
          <w:p w14:paraId="52B8B531" w14:textId="7C45C660" w:rsidR="008D37F6" w:rsidRPr="00A5324A" w:rsidRDefault="008D37F6" w:rsidP="000679BB">
            <w:pPr>
              <w:numPr>
                <w:ilvl w:val="0"/>
                <w:numId w:val="7"/>
              </w:numPr>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Induction is required for all adult supervisors on emergency procedures</w:t>
            </w:r>
            <w:r w:rsidR="004B57C7" w:rsidRPr="00A5324A">
              <w:rPr>
                <w:rFonts w:asciiTheme="minorHAnsi" w:eastAsia="Times New Roman" w:hAnsiTheme="minorHAnsi" w:cstheme="minorHAnsi"/>
                <w:sz w:val="20"/>
                <w:lang w:eastAsia="zh-CN"/>
              </w:rPr>
              <w:t xml:space="preserve">, </w:t>
            </w:r>
            <w:r w:rsidRPr="00A5324A">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A5324A" w:rsidRDefault="008D37F6" w:rsidP="000679BB">
            <w:pPr>
              <w:numPr>
                <w:ilvl w:val="0"/>
                <w:numId w:val="7"/>
              </w:numPr>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 xml:space="preserve">Instruction is required for students on safety procedures and correct techniques (e.g. </w:t>
            </w:r>
            <w:r w:rsidR="002E1CA5" w:rsidRPr="00A5324A">
              <w:rPr>
                <w:rFonts w:asciiTheme="minorHAnsi" w:eastAsia="Times New Roman" w:hAnsiTheme="minorHAnsi" w:cstheme="minorHAnsi"/>
                <w:sz w:val="20"/>
                <w:lang w:eastAsia="zh-CN"/>
              </w:rPr>
              <w:t>preventing injury</w:t>
            </w:r>
            <w:r w:rsidRPr="00A5324A">
              <w:rPr>
                <w:rFonts w:asciiTheme="minorHAnsi" w:eastAsia="Times New Roman" w:hAnsiTheme="minorHAnsi" w:cstheme="minorHAnsi"/>
                <w:sz w:val="20"/>
                <w:lang w:eastAsia="zh-CN"/>
              </w:rPr>
              <w:t>).  </w:t>
            </w:r>
          </w:p>
          <w:p w14:paraId="48A76484" w14:textId="404ED7C7" w:rsidR="008D37F6" w:rsidRPr="00A5324A" w:rsidRDefault="008D37F6" w:rsidP="008D37F6">
            <w:pPr>
              <w:spacing w:before="120"/>
              <w:ind w:left="288"/>
              <w:rPr>
                <w:rFonts w:asciiTheme="minorHAnsi" w:eastAsia="Times New Roman" w:hAnsiTheme="minorHAnsi" w:cstheme="minorHAnsi"/>
                <w:b/>
                <w:bCs/>
                <w:sz w:val="20"/>
                <w:lang w:eastAsia="zh-CN"/>
              </w:rPr>
            </w:pPr>
            <w:r w:rsidRPr="00A5324A">
              <w:rPr>
                <w:rFonts w:asciiTheme="minorHAnsi" w:eastAsia="Times New Roman" w:hAnsiTheme="minorHAnsi" w:cstheme="minorHAnsi"/>
                <w:b/>
                <w:bCs/>
                <w:sz w:val="20"/>
                <w:lang w:eastAsia="zh-CN"/>
              </w:rPr>
              <w:t>Consent</w:t>
            </w:r>
          </w:p>
          <w:p w14:paraId="0B6F40F4" w14:textId="5795B1CF" w:rsidR="000679BB" w:rsidRPr="00A5324A" w:rsidRDefault="00D51806"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A5324A">
                <w:rPr>
                  <w:rFonts w:asciiTheme="minorHAnsi" w:eastAsia="Times New Roman" w:hAnsiTheme="minorHAnsi" w:cstheme="minorHAnsi"/>
                  <w:color w:val="0000FF"/>
                  <w:sz w:val="20"/>
                  <w:u w:val="single"/>
                  <w:lang w:eastAsia="zh-CN"/>
                </w:rPr>
                <w:t>Parent consent</w:t>
              </w:r>
            </w:hyperlink>
            <w:r w:rsidR="008D37F6" w:rsidRPr="00A5324A">
              <w:rPr>
                <w:rFonts w:asciiTheme="minorHAnsi" w:eastAsia="Times New Roman" w:hAnsiTheme="minorHAnsi" w:cstheme="minorHAnsi"/>
                <w:color w:val="000000"/>
                <w:sz w:val="20"/>
                <w:lang w:val="en-US" w:eastAsia="zh-CN"/>
              </w:rPr>
              <w:t xml:space="preserve"> is </w:t>
            </w:r>
            <w:r w:rsidR="008D37F6" w:rsidRPr="00A5324A">
              <w:rPr>
                <w:rFonts w:asciiTheme="minorHAnsi" w:eastAsia="Times New Roman" w:hAnsiTheme="minorHAnsi" w:cstheme="minorHAnsi"/>
                <w:sz w:val="20"/>
                <w:lang w:eastAsia="zh-CN"/>
              </w:rPr>
              <w:t>required for all activities conducted off-site.</w:t>
            </w:r>
            <w:r w:rsidR="00A91E2B" w:rsidRPr="00A5324A">
              <w:rPr>
                <w:rFonts w:asciiTheme="minorHAnsi" w:eastAsia="Times New Roman" w:hAnsiTheme="minorHAnsi" w:cstheme="minorHAnsi"/>
                <w:sz w:val="20"/>
                <w:lang w:eastAsia="zh-CN"/>
              </w:rPr>
              <w:t xml:space="preserve"> For activities conducted on-site, </w:t>
            </w:r>
            <w:hyperlink r:id="rId25" w:history="1">
              <w:r w:rsidR="00A91E2B" w:rsidRPr="00A5324A">
                <w:rPr>
                  <w:rFonts w:asciiTheme="minorHAnsi" w:eastAsia="Times New Roman" w:hAnsiTheme="minorHAnsi" w:cstheme="minorHAnsi"/>
                  <w:color w:val="0000FF"/>
                  <w:sz w:val="20"/>
                  <w:u w:val="single"/>
                  <w:lang w:eastAsia="zh-CN"/>
                </w:rPr>
                <w:t>parent consent</w:t>
              </w:r>
            </w:hyperlink>
            <w:r w:rsidR="00A91E2B" w:rsidRPr="00A5324A">
              <w:rPr>
                <w:rFonts w:asciiTheme="minorHAnsi" w:eastAsia="Times New Roman" w:hAnsiTheme="minorHAnsi" w:cstheme="minorHAnsi"/>
                <w:sz w:val="20"/>
                <w:lang w:val="en-US" w:eastAsia="zh-CN"/>
              </w:rPr>
              <w:t xml:space="preserve"> is</w:t>
            </w:r>
            <w:r w:rsidR="00A91E2B" w:rsidRPr="00A5324A">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A5324A" w14:paraId="1C4AC24A" w14:textId="77777777" w:rsidTr="006A20E7">
        <w:trPr>
          <w:cantSplit/>
          <w:trHeight w:val="404"/>
        </w:trPr>
        <w:tc>
          <w:tcPr>
            <w:tcW w:w="10420" w:type="dxa"/>
          </w:tcPr>
          <w:p w14:paraId="50D036E2" w14:textId="77777777" w:rsidR="000E4EEE" w:rsidRPr="00A5324A" w:rsidRDefault="000E4EEE" w:rsidP="000E4EEE">
            <w:pPr>
              <w:spacing w:before="60" w:after="60"/>
              <w:ind w:left="288"/>
              <w:textAlignment w:val="center"/>
              <w:rPr>
                <w:rFonts w:asciiTheme="minorHAnsi" w:hAnsiTheme="minorHAnsi" w:cstheme="minorHAnsi"/>
                <w:b/>
                <w:sz w:val="20"/>
              </w:rPr>
            </w:pPr>
            <w:r w:rsidRPr="00A5324A">
              <w:rPr>
                <w:rFonts w:asciiTheme="minorHAnsi" w:hAnsiTheme="minorHAnsi" w:cstheme="minorHAnsi"/>
                <w:b/>
                <w:sz w:val="20"/>
              </w:rPr>
              <w:lastRenderedPageBreak/>
              <w:t>Students</w:t>
            </w:r>
          </w:p>
          <w:p w14:paraId="5ED66659" w14:textId="77777777" w:rsidR="000E4EEE" w:rsidRPr="00A5324A" w:rsidRDefault="000E4EEE" w:rsidP="00A5324A">
            <w:pPr>
              <w:pStyle w:val="ListParagraph"/>
              <w:numPr>
                <w:ilvl w:val="0"/>
                <w:numId w:val="28"/>
              </w:numPr>
              <w:spacing w:before="60" w:after="60"/>
              <w:textAlignment w:val="center"/>
              <w:rPr>
                <w:rFonts w:asciiTheme="minorHAnsi" w:hAnsiTheme="minorHAnsi" w:cstheme="minorHAnsi"/>
                <w:sz w:val="20"/>
              </w:rPr>
            </w:pPr>
            <w:r w:rsidRPr="00A5324A">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62215F5D" w14:textId="77777777" w:rsidR="000E4EEE" w:rsidRPr="00A5324A" w:rsidRDefault="000E4EEE" w:rsidP="00A5324A">
            <w:pPr>
              <w:pStyle w:val="ListParagraph"/>
              <w:numPr>
                <w:ilvl w:val="0"/>
                <w:numId w:val="28"/>
              </w:numPr>
              <w:spacing w:before="60" w:after="60"/>
              <w:textAlignment w:val="center"/>
              <w:rPr>
                <w:rFonts w:asciiTheme="minorHAnsi" w:hAnsiTheme="minorHAnsi" w:cstheme="minorHAnsi"/>
                <w:sz w:val="20"/>
              </w:rPr>
            </w:pPr>
            <w:r w:rsidRPr="00A5324A">
              <w:rPr>
                <w:rFonts w:asciiTheme="minorHAnsi" w:hAnsiTheme="minorHAnsi" w:cstheme="minorHAnsi"/>
                <w:sz w:val="20"/>
              </w:rPr>
              <w:t>RBSLEC Sun Safety policy will be implemented and monitored during the activity.</w:t>
            </w:r>
          </w:p>
          <w:p w14:paraId="3554565E" w14:textId="77777777" w:rsidR="000E4EEE" w:rsidRPr="00A5324A" w:rsidRDefault="000E4EEE" w:rsidP="000E4EEE">
            <w:pPr>
              <w:spacing w:before="60" w:after="60"/>
              <w:ind w:left="288"/>
              <w:textAlignment w:val="center"/>
              <w:rPr>
                <w:rFonts w:asciiTheme="minorHAnsi" w:hAnsiTheme="minorHAnsi" w:cstheme="minorHAnsi"/>
                <w:sz w:val="20"/>
              </w:rPr>
            </w:pPr>
          </w:p>
          <w:p w14:paraId="7F8216FB" w14:textId="77777777" w:rsidR="000E4EEE" w:rsidRPr="00A5324A" w:rsidRDefault="000E4EEE" w:rsidP="000E4EEE">
            <w:pPr>
              <w:spacing w:before="60" w:after="60"/>
              <w:ind w:left="288"/>
              <w:textAlignment w:val="center"/>
              <w:rPr>
                <w:rFonts w:asciiTheme="minorHAnsi" w:hAnsiTheme="minorHAnsi" w:cstheme="minorHAnsi"/>
                <w:b/>
                <w:sz w:val="20"/>
              </w:rPr>
            </w:pPr>
            <w:r w:rsidRPr="00A5324A">
              <w:rPr>
                <w:rFonts w:asciiTheme="minorHAnsi" w:hAnsiTheme="minorHAnsi" w:cstheme="minorHAnsi"/>
                <w:b/>
                <w:sz w:val="20"/>
              </w:rPr>
              <w:t>Emergency and First Aid</w:t>
            </w:r>
          </w:p>
          <w:p w14:paraId="3CB89C49" w14:textId="77777777" w:rsidR="000E4EEE" w:rsidRPr="00A5324A" w:rsidRDefault="000E4EEE" w:rsidP="00A5324A">
            <w:pPr>
              <w:pStyle w:val="ListParagraph"/>
              <w:numPr>
                <w:ilvl w:val="0"/>
                <w:numId w:val="29"/>
              </w:numPr>
              <w:spacing w:before="60" w:after="60"/>
              <w:textAlignment w:val="center"/>
              <w:rPr>
                <w:rFonts w:asciiTheme="minorHAnsi" w:hAnsiTheme="minorHAnsi" w:cstheme="minorHAnsi"/>
                <w:sz w:val="20"/>
              </w:rPr>
            </w:pPr>
            <w:r w:rsidRPr="00A5324A">
              <w:rPr>
                <w:rFonts w:asciiTheme="minorHAnsi" w:hAnsiTheme="minorHAnsi" w:cstheme="minorHAnsi"/>
                <w:sz w:val="20"/>
              </w:rPr>
              <w:t>RBSLEC holds emergency contact details for all students in office.</w:t>
            </w:r>
          </w:p>
          <w:p w14:paraId="1150752A" w14:textId="77777777" w:rsidR="000E4EEE" w:rsidRPr="00A5324A" w:rsidRDefault="000E4EEE" w:rsidP="00A5324A">
            <w:pPr>
              <w:pStyle w:val="ListParagraph"/>
              <w:numPr>
                <w:ilvl w:val="0"/>
                <w:numId w:val="29"/>
              </w:numPr>
              <w:spacing w:before="60" w:after="60"/>
              <w:textAlignment w:val="center"/>
              <w:rPr>
                <w:rFonts w:asciiTheme="minorHAnsi" w:hAnsiTheme="minorHAnsi" w:cstheme="minorHAnsi"/>
                <w:sz w:val="20"/>
              </w:rPr>
            </w:pPr>
            <w:r w:rsidRPr="00A5324A">
              <w:rPr>
                <w:rFonts w:asciiTheme="minorHAnsi" w:hAnsiTheme="minorHAnsi" w:cstheme="minorHAnsi"/>
                <w:sz w:val="20"/>
              </w:rPr>
              <w:t>Student medical details are filed at RBSLEC office with visiting school staff to manage medication needs of students (</w:t>
            </w:r>
            <w:proofErr w:type="spellStart"/>
            <w:r w:rsidRPr="00A5324A">
              <w:rPr>
                <w:rFonts w:asciiTheme="minorHAnsi" w:hAnsiTheme="minorHAnsi" w:cstheme="minorHAnsi"/>
                <w:sz w:val="20"/>
              </w:rPr>
              <w:t>eg.</w:t>
            </w:r>
            <w:proofErr w:type="spellEnd"/>
            <w:r w:rsidRPr="00A5324A">
              <w:rPr>
                <w:rFonts w:asciiTheme="minorHAnsi" w:hAnsiTheme="minorHAnsi" w:cstheme="minorHAnsi"/>
                <w:sz w:val="20"/>
              </w:rPr>
              <w:t xml:space="preserve"> taking asthma puffer, epi-pen).</w:t>
            </w:r>
          </w:p>
          <w:p w14:paraId="56AB7B29" w14:textId="77777777" w:rsidR="000E4EEE" w:rsidRPr="00A5324A" w:rsidRDefault="000E4EEE" w:rsidP="00A5324A">
            <w:pPr>
              <w:pStyle w:val="ListParagraph"/>
              <w:numPr>
                <w:ilvl w:val="0"/>
                <w:numId w:val="29"/>
              </w:numPr>
              <w:spacing w:before="60" w:after="60"/>
              <w:textAlignment w:val="center"/>
              <w:rPr>
                <w:rFonts w:asciiTheme="minorHAnsi" w:hAnsiTheme="minorHAnsi" w:cstheme="minorHAnsi"/>
                <w:sz w:val="20"/>
              </w:rPr>
            </w:pPr>
            <w:r w:rsidRPr="00A5324A">
              <w:rPr>
                <w:rFonts w:asciiTheme="minorHAnsi" w:hAnsiTheme="minorHAnsi" w:cstheme="minorHAnsi"/>
                <w:sz w:val="20"/>
              </w:rPr>
              <w:t xml:space="preserve">RBSLEC teachers/instructors will have a </w:t>
            </w:r>
            <w:proofErr w:type="gramStart"/>
            <w:r w:rsidRPr="00A5324A">
              <w:rPr>
                <w:rFonts w:asciiTheme="minorHAnsi" w:hAnsiTheme="minorHAnsi" w:cstheme="minorHAnsi"/>
                <w:sz w:val="20"/>
              </w:rPr>
              <w:t>mobile phones</w:t>
            </w:r>
            <w:proofErr w:type="gramEnd"/>
            <w:r w:rsidRPr="00A5324A">
              <w:rPr>
                <w:rFonts w:asciiTheme="minorHAnsi" w:hAnsiTheme="minorHAnsi" w:cstheme="minorHAnsi"/>
                <w:sz w:val="20"/>
              </w:rPr>
              <w:t xml:space="preserve"> to contact emergency services, RBSLEC office, school and group leaders.  </w:t>
            </w:r>
          </w:p>
          <w:p w14:paraId="0BA0C8DC" w14:textId="77777777" w:rsidR="000E4EEE" w:rsidRPr="00A5324A" w:rsidRDefault="000E4EEE" w:rsidP="00A5324A">
            <w:pPr>
              <w:pStyle w:val="ListParagraph"/>
              <w:numPr>
                <w:ilvl w:val="0"/>
                <w:numId w:val="29"/>
              </w:numPr>
              <w:spacing w:before="60" w:after="60"/>
              <w:textAlignment w:val="center"/>
              <w:rPr>
                <w:rFonts w:asciiTheme="minorHAnsi" w:hAnsiTheme="minorHAnsi" w:cstheme="minorHAnsi"/>
                <w:sz w:val="20"/>
              </w:rPr>
            </w:pPr>
            <w:r w:rsidRPr="00A5324A">
              <w:rPr>
                <w:rFonts w:asciiTheme="minorHAnsi" w:hAnsiTheme="minorHAnsi" w:cstheme="minorHAnsi"/>
                <w:sz w:val="20"/>
              </w:rPr>
              <w:t>RBSLEC staff to contact RBSLEC Principal at the first sign of an emergency situation.</w:t>
            </w:r>
          </w:p>
          <w:p w14:paraId="32466827" w14:textId="77777777" w:rsidR="000E4EEE" w:rsidRPr="00A5324A" w:rsidRDefault="000E4EEE" w:rsidP="00A5324A">
            <w:pPr>
              <w:pStyle w:val="ListParagraph"/>
              <w:numPr>
                <w:ilvl w:val="0"/>
                <w:numId w:val="29"/>
              </w:numPr>
              <w:spacing w:before="60" w:after="60"/>
              <w:textAlignment w:val="center"/>
              <w:rPr>
                <w:rFonts w:asciiTheme="minorHAnsi" w:hAnsiTheme="minorHAnsi" w:cstheme="minorHAnsi"/>
                <w:sz w:val="20"/>
              </w:rPr>
            </w:pPr>
            <w:r w:rsidRPr="00A5324A">
              <w:rPr>
                <w:rFonts w:asciiTheme="minorHAnsi" w:hAnsiTheme="minorHAnsi" w:cstheme="minorHAnsi"/>
                <w:sz w:val="20"/>
              </w:rPr>
              <w:t>RBSLEC staff to provide students with a thorough safety induction prior to beginning the activity.</w:t>
            </w:r>
          </w:p>
          <w:p w14:paraId="52167DE7" w14:textId="77777777" w:rsidR="000E4EEE" w:rsidRPr="00A5324A" w:rsidRDefault="000E4EEE" w:rsidP="00A5324A">
            <w:pPr>
              <w:pStyle w:val="ListParagraph"/>
              <w:numPr>
                <w:ilvl w:val="0"/>
                <w:numId w:val="29"/>
              </w:numPr>
              <w:spacing w:before="60" w:after="60"/>
              <w:textAlignment w:val="center"/>
              <w:rPr>
                <w:rFonts w:asciiTheme="minorHAnsi" w:hAnsiTheme="minorHAnsi" w:cstheme="minorHAnsi"/>
                <w:sz w:val="20"/>
              </w:rPr>
            </w:pPr>
            <w:r w:rsidRPr="00A5324A">
              <w:rPr>
                <w:rFonts w:asciiTheme="minorHAnsi" w:hAnsiTheme="minorHAnsi" w:cstheme="minorHAnsi"/>
                <w:sz w:val="20"/>
              </w:rPr>
              <w:t>Both RBSLEC staff members carry First Aid kits to apply initial first aid as required.</w:t>
            </w:r>
          </w:p>
          <w:p w14:paraId="43E8E9AC" w14:textId="77777777" w:rsidR="000E4EEE" w:rsidRPr="00A5324A" w:rsidRDefault="000E4EEE" w:rsidP="00A5324A">
            <w:pPr>
              <w:pStyle w:val="ListParagraph"/>
              <w:numPr>
                <w:ilvl w:val="0"/>
                <w:numId w:val="29"/>
              </w:numPr>
              <w:spacing w:before="60" w:after="60"/>
              <w:textAlignment w:val="center"/>
              <w:rPr>
                <w:rFonts w:asciiTheme="minorHAnsi" w:hAnsiTheme="minorHAnsi" w:cstheme="minorHAnsi"/>
                <w:sz w:val="20"/>
              </w:rPr>
            </w:pPr>
            <w:r w:rsidRPr="00A5324A">
              <w:rPr>
                <w:rFonts w:asciiTheme="minorHAnsi" w:hAnsiTheme="minorHAnsi" w:cstheme="minorHAnsi"/>
                <w:sz w:val="20"/>
              </w:rPr>
              <w:t>At least one of the instructing RBSLEC staff members will have the following first aid qualifications:</w:t>
            </w:r>
          </w:p>
          <w:p w14:paraId="595954C2" w14:textId="77777777" w:rsidR="000E4EEE" w:rsidRPr="00A5324A" w:rsidRDefault="000E4EEE" w:rsidP="000E4EEE">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 xml:space="preserve">HLTAID001 Provide cardiopulmonary resuscitation </w:t>
            </w:r>
          </w:p>
          <w:p w14:paraId="5315782F" w14:textId="77777777" w:rsidR="000E4EEE" w:rsidRPr="00A5324A" w:rsidRDefault="000E4EEE" w:rsidP="000E4EEE">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 xml:space="preserve">HLTAID002 Provide basic emergency life support </w:t>
            </w:r>
          </w:p>
          <w:p w14:paraId="79B07784" w14:textId="77777777" w:rsidR="000E4EEE" w:rsidRPr="00A5324A" w:rsidRDefault="000E4EEE" w:rsidP="000E4EEE">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HLTAID003 Provide first aid</w:t>
            </w:r>
          </w:p>
          <w:p w14:paraId="01E5F7FF" w14:textId="77777777" w:rsidR="000E4EEE" w:rsidRPr="00A5324A" w:rsidRDefault="000E4EEE" w:rsidP="000E4EEE">
            <w:pPr>
              <w:spacing w:before="60" w:after="60"/>
              <w:ind w:left="288"/>
              <w:textAlignment w:val="center"/>
              <w:rPr>
                <w:rFonts w:asciiTheme="minorHAnsi" w:hAnsiTheme="minorHAnsi" w:cstheme="minorHAnsi"/>
                <w:sz w:val="20"/>
              </w:rPr>
            </w:pPr>
          </w:p>
          <w:p w14:paraId="6E679A9F" w14:textId="77777777" w:rsidR="000E4EEE" w:rsidRPr="00A5324A" w:rsidRDefault="000E4EEE" w:rsidP="000E4EEE">
            <w:pPr>
              <w:spacing w:before="60" w:after="60"/>
              <w:ind w:left="288"/>
              <w:textAlignment w:val="center"/>
              <w:rPr>
                <w:rFonts w:asciiTheme="minorHAnsi" w:hAnsiTheme="minorHAnsi" w:cstheme="minorHAnsi"/>
                <w:b/>
                <w:sz w:val="20"/>
              </w:rPr>
            </w:pPr>
            <w:r w:rsidRPr="00A5324A">
              <w:rPr>
                <w:rFonts w:asciiTheme="minorHAnsi" w:hAnsiTheme="minorHAnsi" w:cstheme="minorHAnsi"/>
                <w:b/>
                <w:sz w:val="20"/>
              </w:rPr>
              <w:t>Induction and Instruction</w:t>
            </w:r>
          </w:p>
          <w:p w14:paraId="5A150401" w14:textId="7D3CC806" w:rsidR="004C11C9" w:rsidRPr="00A5324A" w:rsidRDefault="000E4EEE" w:rsidP="00A5324A">
            <w:pPr>
              <w:pStyle w:val="ListParagraph"/>
              <w:numPr>
                <w:ilvl w:val="0"/>
                <w:numId w:val="30"/>
              </w:numPr>
              <w:spacing w:before="60" w:after="60"/>
              <w:textAlignment w:val="center"/>
              <w:rPr>
                <w:rFonts w:asciiTheme="minorHAnsi" w:hAnsiTheme="minorHAnsi" w:cstheme="minorHAnsi"/>
                <w:sz w:val="20"/>
              </w:rPr>
            </w:pPr>
            <w:r w:rsidRPr="00A5324A">
              <w:rPr>
                <w:rFonts w:asciiTheme="minorHAnsi" w:hAnsiTheme="minorHAnsi" w:cstheme="minorHAnsi"/>
                <w:sz w:val="20"/>
              </w:rPr>
              <w:t xml:space="preserve">RBSLEC staff are responsible for student induction on safety procedures and correct technique. </w:t>
            </w:r>
            <w:r w:rsidR="004C11C9" w:rsidRPr="00A5324A">
              <w:rPr>
                <w:rFonts w:asciiTheme="minorHAnsi" w:hAnsiTheme="minorHAnsi" w:cstheme="minorHAnsi"/>
                <w:sz w:val="20"/>
              </w:rPr>
              <w:t xml:space="preserve"> </w:t>
            </w:r>
          </w:p>
          <w:p w14:paraId="5CF774DA" w14:textId="5E84487C" w:rsidR="004C11C9" w:rsidRPr="00A5324A" w:rsidRDefault="004C11C9" w:rsidP="004C7F37">
            <w:pPr>
              <w:spacing w:before="60" w:after="60"/>
              <w:ind w:left="288"/>
              <w:textAlignment w:val="center"/>
              <w:rPr>
                <w:rFonts w:asciiTheme="minorHAnsi" w:hAnsiTheme="minorHAnsi" w:cstheme="minorHAnsi"/>
                <w:b/>
                <w:bCs/>
                <w:sz w:val="20"/>
              </w:rPr>
            </w:pPr>
          </w:p>
        </w:tc>
      </w:tr>
      <w:bookmarkEnd w:id="1"/>
      <w:tr w:rsidR="000679BB" w:rsidRPr="00A5324A" w14:paraId="792686EF" w14:textId="77777777" w:rsidTr="00074EDD">
        <w:trPr>
          <w:cantSplit/>
          <w:trHeight w:val="404"/>
        </w:trPr>
        <w:tc>
          <w:tcPr>
            <w:tcW w:w="10420" w:type="dxa"/>
          </w:tcPr>
          <w:p w14:paraId="4FAFD6F6" w14:textId="77777777" w:rsidR="000679BB" w:rsidRPr="00A5324A" w:rsidRDefault="000679BB" w:rsidP="000679BB">
            <w:pPr>
              <w:spacing w:before="120"/>
              <w:rPr>
                <w:rFonts w:asciiTheme="minorHAnsi" w:eastAsia="Times New Roman" w:hAnsiTheme="minorHAnsi" w:cstheme="minorHAnsi"/>
                <w:sz w:val="20"/>
                <w:lang w:eastAsia="zh-CN"/>
              </w:rPr>
            </w:pPr>
            <w:r w:rsidRPr="00A5324A">
              <w:rPr>
                <w:rFonts w:asciiTheme="minorHAnsi" w:eastAsia="Times New Roman" w:hAnsiTheme="minorHAnsi" w:cstheme="minorHAnsi"/>
                <w:b/>
                <w:bCs/>
                <w:sz w:val="20"/>
                <w:lang w:eastAsia="zh-CN"/>
              </w:rPr>
              <w:t>Supervision</w:t>
            </w:r>
          </w:p>
          <w:p w14:paraId="27D68205" w14:textId="77777777" w:rsidR="000679BB" w:rsidRPr="00A5324A" w:rsidRDefault="000679BB" w:rsidP="000679BB">
            <w:pPr>
              <w:spacing w:before="120"/>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A5324A"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A5324A"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A5324A"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Before the activity, all adult supervisors:</w:t>
            </w:r>
          </w:p>
          <w:p w14:paraId="16222E12" w14:textId="77777777" w:rsidR="000679BB" w:rsidRPr="00A5324A"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must be familiar with the contents of the CARA record</w:t>
            </w:r>
          </w:p>
          <w:p w14:paraId="384E1439" w14:textId="77777777" w:rsidR="000679BB" w:rsidRPr="00A5324A"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A5324A">
              <w:rPr>
                <w:rFonts w:asciiTheme="minorHAnsi" w:hAnsiTheme="minorHAnsi" w:cstheme="minorHAnsi"/>
                <w:color w:val="000000"/>
                <w:sz w:val="20"/>
              </w:rPr>
              <w:t xml:space="preserve">must </w:t>
            </w:r>
            <w:r w:rsidRPr="00A5324A">
              <w:rPr>
                <w:rFonts w:asciiTheme="minorHAnsi" w:hAnsiTheme="minorHAnsi" w:cstheme="minorHAnsi"/>
                <w:sz w:val="20"/>
              </w:rPr>
              <w:t xml:space="preserve">assess </w:t>
            </w:r>
            <w:hyperlink r:id="rId26" w:history="1">
              <w:r w:rsidRPr="00A5324A">
                <w:rPr>
                  <w:rFonts w:asciiTheme="minorHAnsi" w:hAnsiTheme="minorHAnsi" w:cstheme="minorHAnsi"/>
                  <w:color w:val="0000FF"/>
                  <w:sz w:val="20"/>
                  <w:u w:val="single"/>
                </w:rPr>
                <w:t>weather conditions</w:t>
              </w:r>
            </w:hyperlink>
            <w:r w:rsidRPr="00A5324A">
              <w:rPr>
                <w:rFonts w:asciiTheme="minorHAnsi" w:hAnsiTheme="minorHAnsi" w:cstheme="minorHAnsi"/>
                <w:sz w:val="20"/>
              </w:rPr>
              <w:t xml:space="preserve">, and obtain accurate information on </w:t>
            </w:r>
            <w:hyperlink r:id="rId27" w:anchor="!/qld" w:history="1">
              <w:r w:rsidRPr="00A5324A">
                <w:rPr>
                  <w:rFonts w:asciiTheme="minorHAnsi" w:hAnsiTheme="minorHAnsi" w:cstheme="minorHAnsi"/>
                  <w:color w:val="0000FF"/>
                  <w:sz w:val="20"/>
                  <w:u w:val="single"/>
                </w:rPr>
                <w:t>tides</w:t>
              </w:r>
            </w:hyperlink>
            <w:r w:rsidRPr="00A5324A">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A5324A"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During the activity, all adult supervisors:</w:t>
            </w:r>
          </w:p>
          <w:p w14:paraId="64387B62" w14:textId="77777777" w:rsidR="000679BB" w:rsidRPr="00A5324A"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A5324A">
              <w:rPr>
                <w:rFonts w:asciiTheme="minorHAnsi" w:eastAsia="Times New Roman" w:hAnsiTheme="minorHAnsi" w:cstheme="minorHAnsi"/>
                <w:b/>
                <w:bCs/>
                <w:color w:val="000000"/>
                <w:sz w:val="20"/>
                <w:lang w:eastAsia="zh-CN"/>
              </w:rPr>
              <w:t>must</w:t>
            </w:r>
            <w:r w:rsidRPr="00A5324A">
              <w:rPr>
                <w:rFonts w:asciiTheme="minorHAnsi" w:eastAsia="Times New Roman" w:hAnsiTheme="minorHAnsi" w:cstheme="minorHAnsi"/>
                <w:color w:val="000000"/>
                <w:sz w:val="20"/>
                <w:lang w:eastAsia="zh-CN"/>
              </w:rPr>
              <w:t xml:space="preserve"> be readily identifiable</w:t>
            </w:r>
          </w:p>
          <w:p w14:paraId="65E25297" w14:textId="77777777" w:rsidR="000679BB" w:rsidRPr="00A5324A"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A5324A">
              <w:rPr>
                <w:rFonts w:asciiTheme="minorHAnsi" w:eastAsia="Times New Roman" w:hAnsiTheme="minorHAnsi" w:cstheme="minorHAnsi"/>
                <w:b/>
                <w:bCs/>
                <w:color w:val="000000"/>
                <w:sz w:val="20"/>
                <w:lang w:eastAsia="zh-CN"/>
              </w:rPr>
              <w:t xml:space="preserve">must </w:t>
            </w:r>
            <w:r w:rsidRPr="00A5324A">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A5324A"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b/>
                <w:bCs/>
                <w:color w:val="000000"/>
                <w:sz w:val="20"/>
                <w:lang w:eastAsia="zh-CN"/>
              </w:rPr>
              <w:t xml:space="preserve">must </w:t>
            </w:r>
            <w:r w:rsidRPr="00A5324A">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A5324A"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b/>
                <w:sz w:val="20"/>
                <w:lang w:eastAsia="zh-CN"/>
              </w:rPr>
              <w:t xml:space="preserve">must </w:t>
            </w:r>
            <w:r w:rsidRPr="00A5324A">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A5324A">
              <w:rPr>
                <w:rFonts w:asciiTheme="minorHAnsi" w:eastAsia="Times New Roman" w:hAnsiTheme="minorHAnsi" w:cstheme="minorHAnsi"/>
                <w:sz w:val="20"/>
                <w:lang w:eastAsia="zh-CN"/>
              </w:rPr>
              <w:t>.</w:t>
            </w:r>
          </w:p>
        </w:tc>
      </w:tr>
      <w:tr w:rsidR="004C11C9" w:rsidRPr="00A5324A" w14:paraId="207E9420" w14:textId="77777777" w:rsidTr="00074EDD">
        <w:trPr>
          <w:cantSplit/>
          <w:trHeight w:val="404"/>
        </w:trPr>
        <w:tc>
          <w:tcPr>
            <w:tcW w:w="10420" w:type="dxa"/>
          </w:tcPr>
          <w:p w14:paraId="2465ABFE" w14:textId="47C3B4FD" w:rsidR="00A5324A" w:rsidRPr="00A5324A" w:rsidRDefault="00A5324A" w:rsidP="000E4EEE">
            <w:pPr>
              <w:spacing w:before="120"/>
              <w:rPr>
                <w:rFonts w:asciiTheme="minorHAnsi" w:hAnsiTheme="minorHAnsi" w:cstheme="minorHAnsi"/>
                <w:b/>
                <w:sz w:val="20"/>
              </w:rPr>
            </w:pPr>
            <w:r w:rsidRPr="00A5324A">
              <w:rPr>
                <w:rFonts w:asciiTheme="minorHAnsi" w:hAnsiTheme="minorHAnsi" w:cstheme="minorHAnsi"/>
                <w:b/>
                <w:sz w:val="20"/>
              </w:rPr>
              <w:lastRenderedPageBreak/>
              <w:t>Supervision</w:t>
            </w:r>
          </w:p>
          <w:p w14:paraId="380A0657" w14:textId="06854FEC" w:rsidR="000E4EEE" w:rsidRDefault="000E4EEE" w:rsidP="00A5324A">
            <w:pPr>
              <w:pStyle w:val="ListParagraph"/>
              <w:numPr>
                <w:ilvl w:val="0"/>
                <w:numId w:val="30"/>
              </w:numPr>
              <w:spacing w:before="120"/>
              <w:rPr>
                <w:rFonts w:asciiTheme="minorHAnsi" w:hAnsiTheme="minorHAnsi" w:cstheme="minorHAnsi"/>
                <w:sz w:val="20"/>
              </w:rPr>
            </w:pPr>
            <w:r w:rsidRPr="00A5324A">
              <w:rPr>
                <w:rFonts w:asciiTheme="minorHAnsi" w:hAnsiTheme="minorHAnsi" w:cstheme="minorHAnsi"/>
                <w:sz w:val="20"/>
              </w:rPr>
              <w:t>RBSLEC staff will provide sufficient supervision in order to manage the safety of the activity.</w:t>
            </w:r>
          </w:p>
          <w:p w14:paraId="4357C52F" w14:textId="418ECFA6" w:rsidR="00B95531" w:rsidRPr="00A5324A" w:rsidRDefault="00B95531" w:rsidP="00A5324A">
            <w:pPr>
              <w:pStyle w:val="ListParagraph"/>
              <w:numPr>
                <w:ilvl w:val="0"/>
                <w:numId w:val="30"/>
              </w:numPr>
              <w:spacing w:before="120"/>
              <w:rPr>
                <w:rFonts w:asciiTheme="minorHAnsi" w:hAnsiTheme="minorHAnsi" w:cstheme="minorHAnsi"/>
                <w:sz w:val="20"/>
              </w:rPr>
            </w:pPr>
            <w:r>
              <w:rPr>
                <w:rFonts w:asciiTheme="minorHAnsi" w:hAnsiTheme="minorHAnsi"/>
                <w:sz w:val="20"/>
              </w:rPr>
              <w:t>Visiting teacher will be required to support RBSLEC staff with behaviour management and general supervision.</w:t>
            </w:r>
          </w:p>
          <w:p w14:paraId="73A2175C" w14:textId="77777777" w:rsidR="000E4EEE" w:rsidRPr="00A5324A" w:rsidRDefault="000E4EEE" w:rsidP="00A5324A">
            <w:pPr>
              <w:pStyle w:val="ListParagraph"/>
              <w:numPr>
                <w:ilvl w:val="0"/>
                <w:numId w:val="30"/>
              </w:numPr>
              <w:spacing w:before="120"/>
              <w:rPr>
                <w:rFonts w:asciiTheme="minorHAnsi" w:hAnsiTheme="minorHAnsi" w:cstheme="minorHAnsi"/>
                <w:sz w:val="20"/>
              </w:rPr>
            </w:pPr>
            <w:r w:rsidRPr="00A5324A">
              <w:rPr>
                <w:rFonts w:asciiTheme="minorHAnsi" w:hAnsiTheme="minorHAnsi" w:cstheme="minorHAnsi"/>
                <w:sz w:val="20"/>
              </w:rPr>
              <w:t xml:space="preserve">RBSLEC staff will consult the E2 Medical Form to become aware of any students with medical issues or disabilities. RBSLEC staff will consult with visiting teachers to discuss program adjustments. </w:t>
            </w:r>
          </w:p>
          <w:p w14:paraId="2C6729DF" w14:textId="77777777" w:rsidR="000E4EEE" w:rsidRPr="00A5324A" w:rsidRDefault="000E4EEE" w:rsidP="00A5324A">
            <w:pPr>
              <w:pStyle w:val="ListParagraph"/>
              <w:numPr>
                <w:ilvl w:val="0"/>
                <w:numId w:val="30"/>
              </w:numPr>
              <w:spacing w:before="120"/>
              <w:rPr>
                <w:rFonts w:asciiTheme="minorHAnsi" w:hAnsiTheme="minorHAnsi" w:cstheme="minorHAnsi"/>
                <w:sz w:val="20"/>
              </w:rPr>
            </w:pPr>
            <w:r w:rsidRPr="00A5324A">
              <w:rPr>
                <w:rFonts w:asciiTheme="minorHAnsi" w:hAnsiTheme="minorHAnsi" w:cstheme="minorHAnsi"/>
                <w:sz w:val="20"/>
              </w:rPr>
              <w:t xml:space="preserve">RBSLEC staff will check and constantly monitor weather conditions before and during the activity, and suspend the activity if weather conditions become unfavourable. </w:t>
            </w:r>
          </w:p>
          <w:p w14:paraId="0CBE16D3" w14:textId="77777777" w:rsidR="000E4EEE" w:rsidRPr="00A5324A" w:rsidRDefault="000E4EEE" w:rsidP="00A5324A">
            <w:pPr>
              <w:pStyle w:val="ListParagraph"/>
              <w:numPr>
                <w:ilvl w:val="0"/>
                <w:numId w:val="30"/>
              </w:numPr>
              <w:spacing w:before="120"/>
              <w:rPr>
                <w:rFonts w:asciiTheme="minorHAnsi" w:hAnsiTheme="minorHAnsi" w:cstheme="minorHAnsi"/>
                <w:sz w:val="20"/>
              </w:rPr>
            </w:pPr>
            <w:r w:rsidRPr="00A5324A">
              <w:rPr>
                <w:rFonts w:asciiTheme="minorHAnsi" w:hAnsiTheme="minorHAnsi" w:cstheme="minorHAnsi"/>
                <w:sz w:val="20"/>
              </w:rPr>
              <w:t>RBSLEC staff will be easily identifiable by wearing RBSLEC uniform.</w:t>
            </w:r>
          </w:p>
          <w:p w14:paraId="737E42B7" w14:textId="77777777" w:rsidR="000E4EEE" w:rsidRPr="00A5324A" w:rsidRDefault="000E4EEE" w:rsidP="00A5324A">
            <w:pPr>
              <w:pStyle w:val="ListParagraph"/>
              <w:numPr>
                <w:ilvl w:val="0"/>
                <w:numId w:val="30"/>
              </w:numPr>
              <w:spacing w:before="120"/>
              <w:rPr>
                <w:rFonts w:asciiTheme="minorHAnsi" w:hAnsiTheme="minorHAnsi" w:cstheme="minorHAnsi"/>
                <w:sz w:val="20"/>
              </w:rPr>
            </w:pPr>
            <w:r w:rsidRPr="00A5324A">
              <w:rPr>
                <w:rFonts w:asciiTheme="minorHAnsi" w:hAnsiTheme="minorHAnsi" w:cstheme="minorHAnsi"/>
                <w:sz w:val="20"/>
              </w:rPr>
              <w:t>Adult supervisors must closely monitor non-participant crossing points.</w:t>
            </w:r>
          </w:p>
          <w:p w14:paraId="56D41035" w14:textId="3D030600" w:rsidR="004C11C9" w:rsidRPr="00A5324A" w:rsidRDefault="006E797B" w:rsidP="000679BB">
            <w:pPr>
              <w:spacing w:before="120"/>
              <w:rPr>
                <w:rFonts w:asciiTheme="minorHAnsi" w:eastAsia="Times New Roman" w:hAnsiTheme="minorHAnsi" w:cstheme="minorHAnsi"/>
                <w:b/>
                <w:bCs/>
                <w:sz w:val="20"/>
                <w:lang w:eastAsia="zh-CN"/>
              </w:rPr>
            </w:pPr>
            <w:r w:rsidRPr="00A5324A">
              <w:rPr>
                <w:rFonts w:asciiTheme="minorHAnsi" w:hAnsiTheme="minorHAnsi" w:cstheme="minorHAnsi"/>
                <w:sz w:val="20"/>
              </w:rPr>
              <w:t xml:space="preserve"> </w:t>
            </w:r>
          </w:p>
        </w:tc>
      </w:tr>
    </w:tbl>
    <w:p w14:paraId="0DCFA094" w14:textId="157F4DCD" w:rsidR="001F5A82" w:rsidRPr="00A5324A"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A5324A" w14:paraId="63E6C7A2" w14:textId="77777777" w:rsidTr="00074EDD">
        <w:trPr>
          <w:cantSplit/>
          <w:trHeight w:val="404"/>
        </w:trPr>
        <w:tc>
          <w:tcPr>
            <w:tcW w:w="10420" w:type="dxa"/>
          </w:tcPr>
          <w:p w14:paraId="21AF1C92" w14:textId="77777777" w:rsidR="000679BB" w:rsidRPr="00A5324A" w:rsidRDefault="000679BB" w:rsidP="000679BB">
            <w:pPr>
              <w:spacing w:before="120"/>
              <w:rPr>
                <w:rFonts w:asciiTheme="minorHAnsi" w:eastAsia="Times New Roman" w:hAnsiTheme="minorHAnsi" w:cstheme="minorHAnsi"/>
                <w:sz w:val="20"/>
                <w:lang w:eastAsia="zh-CN"/>
              </w:rPr>
            </w:pPr>
            <w:r w:rsidRPr="00A5324A">
              <w:rPr>
                <w:rFonts w:asciiTheme="minorHAnsi" w:eastAsia="Times New Roman" w:hAnsiTheme="minorHAnsi" w:cstheme="minorHAnsi"/>
                <w:b/>
                <w:bCs/>
                <w:sz w:val="20"/>
                <w:lang w:eastAsia="zh-CN"/>
              </w:rPr>
              <w:t>Supervisor qualification</w:t>
            </w:r>
          </w:p>
          <w:p w14:paraId="55E7E00F" w14:textId="77777777" w:rsidR="000679BB" w:rsidRPr="00A5324A" w:rsidRDefault="000679BB" w:rsidP="000679BB">
            <w:pPr>
              <w:spacing w:before="120"/>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A5324A">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A5324A"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 xml:space="preserve">All adult supervisors must comply with the </w:t>
            </w:r>
            <w:hyperlink r:id="rId28" w:history="1">
              <w:r w:rsidRPr="00A5324A">
                <w:rPr>
                  <w:rFonts w:asciiTheme="minorHAnsi" w:eastAsia="Times New Roman" w:hAnsiTheme="minorHAnsi" w:cstheme="minorHAnsi"/>
                  <w:color w:val="0000FF"/>
                  <w:sz w:val="20"/>
                  <w:u w:val="single"/>
                  <w:lang w:eastAsia="zh-CN"/>
                </w:rPr>
                <w:t xml:space="preserve">Working with </w:t>
              </w:r>
              <w:r w:rsidR="00621541" w:rsidRPr="00A5324A">
                <w:rPr>
                  <w:rFonts w:asciiTheme="minorHAnsi" w:eastAsia="Times New Roman" w:hAnsiTheme="minorHAnsi" w:cstheme="minorHAnsi"/>
                  <w:color w:val="0000FF"/>
                  <w:sz w:val="20"/>
                  <w:u w:val="single"/>
                  <w:lang w:eastAsia="zh-CN"/>
                </w:rPr>
                <w:t>c</w:t>
              </w:r>
              <w:r w:rsidRPr="00A5324A">
                <w:rPr>
                  <w:rFonts w:asciiTheme="minorHAnsi" w:eastAsia="Times New Roman" w:hAnsiTheme="minorHAnsi" w:cstheme="minorHAnsi"/>
                  <w:color w:val="0000FF"/>
                  <w:sz w:val="20"/>
                  <w:u w:val="single"/>
                  <w:lang w:eastAsia="zh-CN"/>
                </w:rPr>
                <w:t xml:space="preserve">hildren </w:t>
              </w:r>
              <w:r w:rsidR="00621541" w:rsidRPr="00A5324A">
                <w:rPr>
                  <w:rFonts w:asciiTheme="minorHAnsi" w:eastAsia="Times New Roman" w:hAnsiTheme="minorHAnsi" w:cstheme="minorHAnsi"/>
                  <w:color w:val="0000FF"/>
                  <w:sz w:val="20"/>
                  <w:u w:val="single"/>
                  <w:lang w:eastAsia="zh-CN"/>
                </w:rPr>
                <w:t>a</w:t>
              </w:r>
              <w:r w:rsidRPr="00A5324A">
                <w:rPr>
                  <w:rFonts w:asciiTheme="minorHAnsi" w:eastAsia="Times New Roman" w:hAnsiTheme="minorHAnsi" w:cstheme="minorHAnsi"/>
                  <w:color w:val="0000FF"/>
                  <w:sz w:val="20"/>
                  <w:u w:val="single"/>
                  <w:lang w:eastAsia="zh-CN"/>
                </w:rPr>
                <w:t xml:space="preserve">uthority </w:t>
              </w:r>
              <w:r w:rsidR="00621541" w:rsidRPr="00A5324A">
                <w:rPr>
                  <w:rFonts w:asciiTheme="minorHAnsi" w:eastAsia="Times New Roman" w:hAnsiTheme="minorHAnsi" w:cstheme="minorHAnsi"/>
                  <w:color w:val="0000FF"/>
                  <w:sz w:val="20"/>
                  <w:u w:val="single"/>
                  <w:lang w:eastAsia="zh-CN"/>
                </w:rPr>
                <w:t>procedure</w:t>
              </w:r>
            </w:hyperlink>
            <w:r w:rsidRPr="00A5324A">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A5324A"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 xml:space="preserve">A registered teacher </w:t>
            </w:r>
            <w:r w:rsidRPr="00A5324A">
              <w:rPr>
                <w:rFonts w:asciiTheme="minorHAnsi" w:eastAsia="Times New Roman" w:hAnsiTheme="minorHAnsi" w:cstheme="minorHAnsi"/>
                <w:b/>
                <w:bCs/>
                <w:sz w:val="20"/>
                <w:lang w:eastAsia="zh-CN"/>
              </w:rPr>
              <w:t>must</w:t>
            </w:r>
            <w:r w:rsidRPr="00A5324A">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A5324A"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At least one adult supervisor is required to be:</w:t>
            </w:r>
          </w:p>
          <w:p w14:paraId="19FFC4E3" w14:textId="77777777" w:rsidR="000679BB" w:rsidRPr="00A5324A" w:rsidRDefault="000679BB" w:rsidP="000679BB">
            <w:pPr>
              <w:spacing w:before="60" w:after="60"/>
              <w:ind w:left="180"/>
              <w:rPr>
                <w:rFonts w:asciiTheme="minorHAnsi" w:eastAsia="Times New Roman" w:hAnsiTheme="minorHAnsi" w:cstheme="minorHAnsi"/>
                <w:color w:val="000000"/>
                <w:sz w:val="20"/>
                <w:lang w:eastAsia="zh-CN"/>
              </w:rPr>
            </w:pPr>
            <w:r w:rsidRPr="00A5324A">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A5324A" w:rsidRDefault="000679BB" w:rsidP="000679BB">
            <w:pPr>
              <w:numPr>
                <w:ilvl w:val="0"/>
                <w:numId w:val="15"/>
              </w:numPr>
              <w:ind w:left="540"/>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A5324A" w:rsidRDefault="000679BB" w:rsidP="000679BB">
            <w:pPr>
              <w:ind w:left="540"/>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or</w:t>
            </w:r>
          </w:p>
          <w:p w14:paraId="446F6510" w14:textId="469A8490" w:rsidR="000679BB" w:rsidRPr="00A5324A" w:rsidRDefault="000679BB" w:rsidP="000679BB">
            <w:pPr>
              <w:numPr>
                <w:ilvl w:val="0"/>
                <w:numId w:val="16"/>
              </w:numPr>
              <w:ind w:left="540"/>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A5324A">
              <w:rPr>
                <w:rFonts w:asciiTheme="minorHAnsi" w:eastAsia="Times New Roman" w:hAnsiTheme="minorHAnsi" w:cstheme="minorHAnsi"/>
                <w:sz w:val="20"/>
                <w:lang w:eastAsia="zh-CN"/>
              </w:rPr>
              <w:t>.</w:t>
            </w:r>
          </w:p>
          <w:p w14:paraId="0084F7B3" w14:textId="77777777" w:rsidR="000679BB" w:rsidRPr="00A5324A" w:rsidRDefault="000679BB" w:rsidP="000679BB">
            <w:pPr>
              <w:spacing w:before="60" w:after="60"/>
              <w:ind w:left="180"/>
              <w:rPr>
                <w:rFonts w:asciiTheme="minorHAnsi" w:eastAsia="Times New Roman" w:hAnsiTheme="minorHAnsi" w:cstheme="minorHAnsi"/>
                <w:color w:val="000000"/>
                <w:sz w:val="20"/>
                <w:lang w:eastAsia="zh-CN"/>
              </w:rPr>
            </w:pPr>
            <w:r w:rsidRPr="00A5324A">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A5324A"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A5324A" w:rsidRDefault="000679BB" w:rsidP="000679BB">
            <w:pPr>
              <w:ind w:left="540"/>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or</w:t>
            </w:r>
          </w:p>
          <w:p w14:paraId="1872E56D" w14:textId="79C99D0A" w:rsidR="000679BB" w:rsidRPr="00A5324A" w:rsidRDefault="000679BB" w:rsidP="000679BB">
            <w:pPr>
              <w:numPr>
                <w:ilvl w:val="0"/>
                <w:numId w:val="18"/>
              </w:numPr>
              <w:ind w:left="540"/>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A5324A">
              <w:rPr>
                <w:rFonts w:asciiTheme="minorHAnsi" w:eastAsia="Times New Roman" w:hAnsiTheme="minorHAnsi" w:cstheme="minorHAnsi"/>
                <w:sz w:val="20"/>
                <w:lang w:eastAsia="zh-CN"/>
              </w:rPr>
              <w:t>.</w:t>
            </w:r>
          </w:p>
          <w:p w14:paraId="0AD848E0" w14:textId="77777777" w:rsidR="000679BB" w:rsidRPr="00A5324A" w:rsidRDefault="000679BB" w:rsidP="000679BB">
            <w:pPr>
              <w:spacing w:before="60" w:after="60"/>
              <w:ind w:left="180"/>
              <w:rPr>
                <w:rFonts w:asciiTheme="minorHAnsi" w:eastAsia="Times New Roman" w:hAnsiTheme="minorHAnsi" w:cstheme="minorHAnsi"/>
                <w:color w:val="000000"/>
                <w:sz w:val="20"/>
                <w:lang w:eastAsia="zh-CN"/>
              </w:rPr>
            </w:pPr>
            <w:r w:rsidRPr="00A5324A">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A5324A" w:rsidRDefault="000679BB" w:rsidP="000679BB">
            <w:pPr>
              <w:numPr>
                <w:ilvl w:val="0"/>
                <w:numId w:val="19"/>
              </w:numPr>
              <w:ind w:left="540"/>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A5324A" w:rsidRDefault="000679BB" w:rsidP="000679BB">
            <w:pPr>
              <w:ind w:left="540"/>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or</w:t>
            </w:r>
          </w:p>
          <w:p w14:paraId="2B2F848D" w14:textId="3063A54F" w:rsidR="000679BB" w:rsidRPr="00A5324A" w:rsidRDefault="000679BB" w:rsidP="000679BB">
            <w:pPr>
              <w:numPr>
                <w:ilvl w:val="0"/>
                <w:numId w:val="20"/>
              </w:numPr>
              <w:ind w:left="540"/>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A5324A">
              <w:rPr>
                <w:rFonts w:asciiTheme="minorHAnsi" w:eastAsia="Times New Roman" w:hAnsiTheme="minorHAnsi" w:cstheme="minorHAnsi"/>
                <w:sz w:val="20"/>
                <w:lang w:eastAsia="zh-CN"/>
              </w:rPr>
              <w:t>.</w:t>
            </w:r>
          </w:p>
          <w:p w14:paraId="58FCDAAE" w14:textId="77777777" w:rsidR="000679BB" w:rsidRPr="00A5324A" w:rsidRDefault="000679BB" w:rsidP="000679BB">
            <w:pPr>
              <w:ind w:left="180"/>
              <w:rPr>
                <w:rFonts w:asciiTheme="minorHAnsi" w:eastAsia="Times New Roman" w:hAnsiTheme="minorHAnsi" w:cstheme="minorHAnsi"/>
                <w:color w:val="000000"/>
                <w:sz w:val="20"/>
                <w:lang w:eastAsia="zh-CN"/>
              </w:rPr>
            </w:pPr>
            <w:r w:rsidRPr="00A5324A">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A5324A" w:rsidRDefault="000679BB" w:rsidP="000679BB">
            <w:pPr>
              <w:numPr>
                <w:ilvl w:val="0"/>
                <w:numId w:val="21"/>
              </w:numPr>
              <w:ind w:left="540"/>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A5324A" w:rsidRDefault="000679BB" w:rsidP="000679BB">
            <w:pPr>
              <w:ind w:left="540"/>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or</w:t>
            </w:r>
          </w:p>
          <w:p w14:paraId="18A3EDCE" w14:textId="0CD8C325" w:rsidR="000679BB" w:rsidRPr="00A5324A" w:rsidRDefault="000679BB" w:rsidP="004C11C9">
            <w:pPr>
              <w:numPr>
                <w:ilvl w:val="0"/>
                <w:numId w:val="22"/>
              </w:numPr>
              <w:ind w:left="540"/>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A5324A">
              <w:rPr>
                <w:rFonts w:asciiTheme="minorHAnsi" w:eastAsia="Times New Roman" w:hAnsiTheme="minorHAnsi" w:cstheme="minorHAnsi"/>
                <w:sz w:val="20"/>
                <w:lang w:eastAsia="zh-CN"/>
              </w:rPr>
              <w:t>or  accreditation</w:t>
            </w:r>
            <w:proofErr w:type="gramEnd"/>
            <w:r w:rsidRPr="00A5324A">
              <w:rPr>
                <w:rFonts w:asciiTheme="minorHAnsi" w:eastAsia="Times New Roman" w:hAnsiTheme="minorHAnsi" w:cstheme="minorHAnsi"/>
                <w:sz w:val="20"/>
                <w:lang w:eastAsia="zh-CN"/>
              </w:rPr>
              <w:t xml:space="preserve"> in the activity.</w:t>
            </w:r>
          </w:p>
        </w:tc>
      </w:tr>
      <w:tr w:rsidR="004C11C9" w:rsidRPr="00A5324A" w14:paraId="576BEC2E" w14:textId="77777777" w:rsidTr="004C11C9">
        <w:trPr>
          <w:cantSplit/>
          <w:trHeight w:val="404"/>
        </w:trPr>
        <w:tc>
          <w:tcPr>
            <w:tcW w:w="10420" w:type="dxa"/>
            <w:tcBorders>
              <w:bottom w:val="single" w:sz="4" w:space="0" w:color="auto"/>
            </w:tcBorders>
          </w:tcPr>
          <w:p w14:paraId="1776294A" w14:textId="40744A6D" w:rsidR="00A5324A" w:rsidRPr="00A5324A" w:rsidRDefault="00A5324A" w:rsidP="000679BB">
            <w:pPr>
              <w:spacing w:before="120"/>
              <w:rPr>
                <w:rFonts w:asciiTheme="minorHAnsi" w:hAnsiTheme="minorHAnsi" w:cstheme="minorHAnsi"/>
                <w:b/>
                <w:sz w:val="20"/>
              </w:rPr>
            </w:pPr>
            <w:r>
              <w:rPr>
                <w:rFonts w:asciiTheme="minorHAnsi" w:hAnsiTheme="minorHAnsi" w:cstheme="minorHAnsi"/>
                <w:b/>
                <w:sz w:val="20"/>
              </w:rPr>
              <w:t>Supervisor qualification</w:t>
            </w:r>
          </w:p>
          <w:p w14:paraId="06143BD3" w14:textId="38BD886F" w:rsidR="004C11C9" w:rsidRPr="00A5324A" w:rsidRDefault="006E797B" w:rsidP="00A5324A">
            <w:pPr>
              <w:pStyle w:val="ListParagraph"/>
              <w:numPr>
                <w:ilvl w:val="0"/>
                <w:numId w:val="34"/>
              </w:numPr>
              <w:spacing w:before="120"/>
              <w:rPr>
                <w:rFonts w:asciiTheme="minorHAnsi" w:hAnsiTheme="minorHAnsi" w:cstheme="minorHAnsi"/>
                <w:sz w:val="20"/>
              </w:rPr>
            </w:pPr>
            <w:r w:rsidRPr="00A5324A">
              <w:rPr>
                <w:rFonts w:asciiTheme="minorHAnsi" w:hAnsiTheme="minorHAnsi" w:cstheme="minorHAnsi"/>
                <w:sz w:val="20"/>
              </w:rPr>
              <w:t xml:space="preserve">Qualified teachers and Unit Support staff. Staff will hold the relevant qualification for the activity and be experienced in the running of the activity. </w:t>
            </w:r>
          </w:p>
          <w:p w14:paraId="4699FA3E" w14:textId="77777777" w:rsidR="00A5324A" w:rsidRPr="00A5324A" w:rsidRDefault="00A5324A" w:rsidP="00A5324A">
            <w:pPr>
              <w:pStyle w:val="ListParagraph"/>
              <w:numPr>
                <w:ilvl w:val="0"/>
                <w:numId w:val="34"/>
              </w:numPr>
              <w:spacing w:before="60" w:after="60"/>
              <w:textAlignment w:val="center"/>
              <w:rPr>
                <w:rFonts w:asciiTheme="minorHAnsi" w:hAnsiTheme="minorHAnsi" w:cstheme="minorHAnsi"/>
                <w:sz w:val="20"/>
              </w:rPr>
            </w:pPr>
            <w:r w:rsidRPr="00A5324A">
              <w:rPr>
                <w:rFonts w:asciiTheme="minorHAnsi" w:hAnsiTheme="minorHAnsi" w:cstheme="minorHAnsi"/>
                <w:sz w:val="20"/>
              </w:rPr>
              <w:t>At least one of the instructing RBSLEC staff members will have the following first aid qualifications:</w:t>
            </w:r>
          </w:p>
          <w:p w14:paraId="1C21EBBA" w14:textId="77777777" w:rsidR="00A5324A" w:rsidRPr="00A5324A" w:rsidRDefault="00A5324A" w:rsidP="00A5324A">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 xml:space="preserve">HLTAID001 Provide cardiopulmonary resuscitation </w:t>
            </w:r>
          </w:p>
          <w:p w14:paraId="5C5CF1D2" w14:textId="77777777" w:rsidR="00A5324A" w:rsidRPr="00A5324A" w:rsidRDefault="00A5324A" w:rsidP="00A5324A">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 xml:space="preserve">HLTAID002 Provide basic emergency life support </w:t>
            </w:r>
          </w:p>
          <w:p w14:paraId="74B5E86B" w14:textId="77777777" w:rsidR="00A5324A" w:rsidRPr="00A5324A" w:rsidRDefault="00A5324A" w:rsidP="00A5324A">
            <w:pPr>
              <w:spacing w:before="60" w:after="60"/>
              <w:ind w:left="288"/>
              <w:textAlignment w:val="center"/>
              <w:rPr>
                <w:rFonts w:asciiTheme="minorHAnsi" w:hAnsiTheme="minorHAnsi" w:cstheme="minorHAnsi"/>
                <w:sz w:val="20"/>
              </w:rPr>
            </w:pPr>
            <w:r w:rsidRPr="00A5324A">
              <w:rPr>
                <w:rFonts w:asciiTheme="minorHAnsi" w:hAnsiTheme="minorHAnsi" w:cstheme="minorHAnsi"/>
                <w:sz w:val="20"/>
              </w:rPr>
              <w:t>HLTAID003 Provide first aid</w:t>
            </w:r>
          </w:p>
          <w:p w14:paraId="5A27DEC4" w14:textId="77777777" w:rsidR="00A5324A" w:rsidRDefault="00A5324A" w:rsidP="000679BB">
            <w:pPr>
              <w:spacing w:before="120"/>
              <w:rPr>
                <w:rFonts w:asciiTheme="minorHAnsi" w:hAnsiTheme="minorHAnsi" w:cstheme="minorHAnsi"/>
                <w:sz w:val="20"/>
              </w:rPr>
            </w:pPr>
          </w:p>
          <w:p w14:paraId="62865B5D" w14:textId="7393BF06" w:rsidR="00A5324A" w:rsidRPr="00A5324A" w:rsidRDefault="00A5324A" w:rsidP="000679BB">
            <w:pPr>
              <w:spacing w:before="120"/>
              <w:rPr>
                <w:rFonts w:asciiTheme="minorHAnsi" w:eastAsia="Times New Roman" w:hAnsiTheme="minorHAnsi" w:cstheme="minorHAnsi"/>
                <w:b/>
                <w:bCs/>
                <w:sz w:val="20"/>
                <w:lang w:eastAsia="zh-CN"/>
              </w:rPr>
            </w:pPr>
          </w:p>
        </w:tc>
      </w:tr>
      <w:tr w:rsidR="004C11C9" w:rsidRPr="00A5324A"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A5324A" w:rsidRDefault="004C11C9" w:rsidP="000679BB">
            <w:pPr>
              <w:spacing w:before="120"/>
              <w:rPr>
                <w:rFonts w:asciiTheme="minorHAnsi" w:hAnsiTheme="minorHAnsi" w:cstheme="minorHAnsi"/>
                <w:i/>
                <w:sz w:val="20"/>
              </w:rPr>
            </w:pPr>
          </w:p>
        </w:tc>
      </w:tr>
      <w:tr w:rsidR="000679BB" w:rsidRPr="00A5324A"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A5324A" w:rsidRDefault="000679BB" w:rsidP="00616510">
            <w:pPr>
              <w:spacing w:after="60"/>
              <w:rPr>
                <w:rFonts w:asciiTheme="minorHAnsi" w:eastAsia="Times New Roman" w:hAnsiTheme="minorHAnsi" w:cstheme="minorHAnsi"/>
                <w:sz w:val="20"/>
                <w:lang w:eastAsia="zh-CN"/>
              </w:rPr>
            </w:pPr>
            <w:r w:rsidRPr="00A5324A">
              <w:rPr>
                <w:rFonts w:asciiTheme="minorHAnsi" w:eastAsia="Times New Roman" w:hAnsiTheme="minorHAnsi" w:cstheme="minorHAnsi"/>
                <w:b/>
                <w:bCs/>
                <w:sz w:val="20"/>
                <w:lang w:eastAsia="zh-CN"/>
              </w:rPr>
              <w:t xml:space="preserve">Facilities and equipment </w:t>
            </w:r>
          </w:p>
          <w:p w14:paraId="4274472E" w14:textId="6851FB67" w:rsidR="000679BB" w:rsidRPr="00A5324A" w:rsidRDefault="000679BB" w:rsidP="00616510">
            <w:pPr>
              <w:spacing w:after="60"/>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A5324A"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A5324A">
              <w:rPr>
                <w:rFonts w:asciiTheme="minorHAnsi" w:eastAsia="Times New Roman" w:hAnsiTheme="minorHAnsi" w:cstheme="minorHAnsi"/>
                <w:color w:val="000000" w:themeColor="text1"/>
                <w:sz w:val="20"/>
                <w:lang w:eastAsia="zh-CN"/>
              </w:rPr>
              <w:t xml:space="preserve">Consult </w:t>
            </w:r>
            <w:hyperlink r:id="rId29" w:history="1">
              <w:r w:rsidRPr="00A5324A">
                <w:rPr>
                  <w:rStyle w:val="Hyperlink"/>
                  <w:rFonts w:asciiTheme="minorHAnsi" w:eastAsia="Times New Roman" w:hAnsiTheme="minorHAnsi" w:cstheme="minorHAnsi"/>
                  <w:i/>
                  <w:iCs/>
                  <w:sz w:val="20"/>
                  <w:lang w:eastAsia="zh-CN"/>
                </w:rPr>
                <w:t>Chemicals in curriculum activities</w:t>
              </w:r>
            </w:hyperlink>
            <w:r w:rsidRPr="00A5324A">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A5324A">
              <w:rPr>
                <w:rFonts w:asciiTheme="minorHAnsi" w:eastAsia="Times New Roman" w:hAnsiTheme="minorHAnsi" w:cstheme="minorHAnsi"/>
                <w:color w:val="000000" w:themeColor="text1"/>
                <w:sz w:val="20"/>
                <w:lang w:eastAsia="zh-CN"/>
              </w:rPr>
              <w:t>.</w:t>
            </w:r>
          </w:p>
          <w:p w14:paraId="60551F94" w14:textId="47C80F8B" w:rsidR="000679BB" w:rsidRPr="00A5324A"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A5324A">
                <w:rPr>
                  <w:rStyle w:val="Hyperlink"/>
                  <w:rFonts w:asciiTheme="minorHAnsi" w:eastAsia="Times New Roman" w:hAnsiTheme="minorHAnsi" w:cstheme="minorHAnsi"/>
                  <w:i/>
                  <w:iCs/>
                  <w:sz w:val="20"/>
                  <w:lang w:eastAsia="zh-CN"/>
                </w:rPr>
                <w:t>Chemicals in curriculum activities</w:t>
              </w:r>
            </w:hyperlink>
            <w:r w:rsidRPr="00A5324A">
              <w:rPr>
                <w:rFonts w:asciiTheme="minorHAnsi" w:eastAsia="Times New Roman" w:hAnsiTheme="minorHAnsi" w:cstheme="minorHAnsi"/>
                <w:sz w:val="20"/>
                <w:lang w:eastAsia="zh-CN"/>
              </w:rPr>
              <w:t xml:space="preserve"> and </w:t>
            </w:r>
            <w:hyperlink r:id="rId31" w:history="1">
              <w:r w:rsidRPr="00A5324A">
                <w:rPr>
                  <w:rStyle w:val="Hyperlink"/>
                  <w:rFonts w:asciiTheme="minorHAnsi" w:eastAsia="Times New Roman" w:hAnsiTheme="minorHAnsi" w:cstheme="minorHAnsi"/>
                  <w:i/>
                  <w:iCs/>
                  <w:sz w:val="20"/>
                  <w:lang w:eastAsia="zh-CN"/>
                </w:rPr>
                <w:t>Plant, equipment and materials in curriculum activities</w:t>
              </w:r>
            </w:hyperlink>
            <w:r w:rsidRPr="00A5324A">
              <w:rPr>
                <w:rFonts w:asciiTheme="minorHAnsi" w:eastAsia="Times New Roman" w:hAnsiTheme="minorHAnsi" w:cstheme="minorHAnsi"/>
                <w:i/>
                <w:iCs/>
                <w:sz w:val="20"/>
                <w:lang w:eastAsia="zh-CN"/>
              </w:rPr>
              <w:t>.</w:t>
            </w:r>
          </w:p>
          <w:p w14:paraId="3CA96907" w14:textId="2BC4BF1A" w:rsidR="000679BB" w:rsidRPr="00A5324A"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A5324A"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A5324A"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 xml:space="preserve">Participants must wear </w:t>
            </w:r>
            <w:hyperlink r:id="rId32" w:history="1">
              <w:r w:rsidRPr="00A5324A">
                <w:rPr>
                  <w:rFonts w:asciiTheme="minorHAnsi" w:eastAsia="Times New Roman" w:hAnsiTheme="minorHAnsi" w:cstheme="minorHAnsi"/>
                  <w:color w:val="0000FF"/>
                  <w:sz w:val="20"/>
                  <w:u w:val="single"/>
                  <w:lang w:eastAsia="zh-CN"/>
                </w:rPr>
                <w:t>Personal protective equipment</w:t>
              </w:r>
            </w:hyperlink>
            <w:r w:rsidRPr="00A5324A">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A5324A"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A5324A">
              <w:rPr>
                <w:rFonts w:asciiTheme="minorHAnsi" w:eastAsia="Times New Roman" w:hAnsiTheme="minorHAnsi" w:cstheme="minorHAnsi"/>
                <w:sz w:val="20"/>
                <w:lang w:eastAsia="zh-CN"/>
              </w:rPr>
              <w:t>Equipment must be sized to match the ability and strength of students</w:t>
            </w:r>
            <w:r w:rsidRPr="00A5324A">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A5324A"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A5324A">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A5324A" w14:paraId="753219B1" w14:textId="77777777" w:rsidTr="004C11C9">
        <w:trPr>
          <w:cantSplit/>
          <w:trHeight w:val="404"/>
        </w:trPr>
        <w:tc>
          <w:tcPr>
            <w:tcW w:w="10420" w:type="dxa"/>
            <w:tcBorders>
              <w:top w:val="single" w:sz="4" w:space="0" w:color="auto"/>
            </w:tcBorders>
          </w:tcPr>
          <w:p w14:paraId="0718DD36" w14:textId="5E4471AC" w:rsidR="00A5324A" w:rsidRPr="00A5324A" w:rsidRDefault="00A5324A" w:rsidP="000E4EEE">
            <w:pPr>
              <w:spacing w:after="60"/>
              <w:rPr>
                <w:rFonts w:asciiTheme="minorHAnsi" w:hAnsiTheme="minorHAnsi" w:cstheme="minorHAnsi"/>
                <w:b/>
                <w:sz w:val="20"/>
              </w:rPr>
            </w:pPr>
            <w:r>
              <w:rPr>
                <w:rFonts w:asciiTheme="minorHAnsi" w:hAnsiTheme="minorHAnsi" w:cstheme="minorHAnsi"/>
                <w:b/>
                <w:sz w:val="20"/>
              </w:rPr>
              <w:t xml:space="preserve">Facilities and equipment </w:t>
            </w:r>
          </w:p>
          <w:p w14:paraId="53A91C1B" w14:textId="075FF3CE" w:rsidR="000E4EEE" w:rsidRPr="00A5324A" w:rsidRDefault="000E4EEE" w:rsidP="00A5324A">
            <w:pPr>
              <w:pStyle w:val="ListParagraph"/>
              <w:numPr>
                <w:ilvl w:val="0"/>
                <w:numId w:val="35"/>
              </w:numPr>
              <w:spacing w:after="60"/>
              <w:rPr>
                <w:rFonts w:asciiTheme="minorHAnsi" w:hAnsiTheme="minorHAnsi" w:cstheme="minorHAnsi"/>
                <w:sz w:val="20"/>
              </w:rPr>
            </w:pPr>
            <w:r w:rsidRPr="00A5324A">
              <w:rPr>
                <w:rFonts w:asciiTheme="minorHAnsi" w:hAnsiTheme="minorHAnsi" w:cstheme="minorHAnsi"/>
                <w:sz w:val="20"/>
              </w:rPr>
              <w:t xml:space="preserve">The running activities will be delivered on the track, main field and hockey pitch at Gold Coast Performance Centre. </w:t>
            </w:r>
          </w:p>
          <w:p w14:paraId="19A807D6" w14:textId="77777777" w:rsidR="000E4EEE" w:rsidRPr="00A5324A" w:rsidRDefault="000E4EEE" w:rsidP="00A5324A">
            <w:pPr>
              <w:pStyle w:val="ListParagraph"/>
              <w:numPr>
                <w:ilvl w:val="0"/>
                <w:numId w:val="35"/>
              </w:numPr>
              <w:spacing w:after="60"/>
              <w:rPr>
                <w:rFonts w:asciiTheme="minorHAnsi" w:hAnsiTheme="minorHAnsi" w:cstheme="minorHAnsi"/>
                <w:sz w:val="20"/>
              </w:rPr>
            </w:pPr>
            <w:r w:rsidRPr="00A5324A">
              <w:rPr>
                <w:rFonts w:asciiTheme="minorHAnsi" w:hAnsiTheme="minorHAnsi" w:cstheme="minorHAnsi"/>
                <w:sz w:val="20"/>
              </w:rPr>
              <w:t xml:space="preserve">A thorough course inspection must occur before the event to assess suitability of the track, E.g. sufficient space to all of </w:t>
            </w:r>
            <w:proofErr w:type="spellStart"/>
            <w:r w:rsidRPr="00A5324A">
              <w:rPr>
                <w:rFonts w:asciiTheme="minorHAnsi" w:hAnsiTheme="minorHAnsi" w:cstheme="minorHAnsi"/>
                <w:sz w:val="20"/>
              </w:rPr>
              <w:t>decelaration</w:t>
            </w:r>
            <w:proofErr w:type="spellEnd"/>
            <w:r w:rsidRPr="00A5324A">
              <w:rPr>
                <w:rFonts w:asciiTheme="minorHAnsi" w:hAnsiTheme="minorHAnsi" w:cstheme="minorHAnsi"/>
                <w:sz w:val="20"/>
              </w:rPr>
              <w:t xml:space="preserve">. </w:t>
            </w:r>
          </w:p>
          <w:p w14:paraId="5E414FEB" w14:textId="77777777" w:rsidR="000E4EEE" w:rsidRPr="00A5324A" w:rsidRDefault="000E4EEE" w:rsidP="00A5324A">
            <w:pPr>
              <w:pStyle w:val="ListParagraph"/>
              <w:numPr>
                <w:ilvl w:val="0"/>
                <w:numId w:val="35"/>
              </w:numPr>
              <w:spacing w:after="60"/>
              <w:rPr>
                <w:rFonts w:asciiTheme="minorHAnsi" w:hAnsiTheme="minorHAnsi" w:cstheme="minorHAnsi"/>
                <w:sz w:val="20"/>
              </w:rPr>
            </w:pPr>
            <w:r w:rsidRPr="00A5324A">
              <w:rPr>
                <w:rFonts w:asciiTheme="minorHAnsi" w:hAnsiTheme="minorHAnsi" w:cstheme="minorHAnsi"/>
                <w:sz w:val="20"/>
              </w:rPr>
              <w:t xml:space="preserve">Participants must wear enclosed footwear appropriate to the running surface. </w:t>
            </w:r>
          </w:p>
          <w:p w14:paraId="34672CE5" w14:textId="0AA3C689" w:rsidR="00956E15" w:rsidRPr="00A5324A" w:rsidRDefault="000E4EEE" w:rsidP="00A5324A">
            <w:pPr>
              <w:pStyle w:val="ListParagraph"/>
              <w:numPr>
                <w:ilvl w:val="0"/>
                <w:numId w:val="35"/>
              </w:numPr>
              <w:spacing w:after="60"/>
              <w:rPr>
                <w:rFonts w:asciiTheme="minorHAnsi" w:eastAsia="Times New Roman" w:hAnsiTheme="minorHAnsi" w:cstheme="minorHAnsi"/>
                <w:b/>
                <w:bCs/>
                <w:sz w:val="20"/>
                <w:lang w:eastAsia="zh-CN"/>
              </w:rPr>
            </w:pPr>
            <w:r w:rsidRPr="00A5324A">
              <w:rPr>
                <w:rFonts w:asciiTheme="minorHAnsi" w:hAnsiTheme="minorHAnsi" w:cstheme="minorHAnsi"/>
                <w:sz w:val="20"/>
              </w:rPr>
              <w:t>Ensure spikes (if used) are to be no longer than 7mm (</w:t>
            </w:r>
            <w:proofErr w:type="spellStart"/>
            <w:r w:rsidRPr="00A5324A">
              <w:rPr>
                <w:rFonts w:asciiTheme="minorHAnsi" w:hAnsiTheme="minorHAnsi" w:cstheme="minorHAnsi"/>
                <w:sz w:val="20"/>
              </w:rPr>
              <w:t>syntehtic</w:t>
            </w:r>
            <w:proofErr w:type="spellEnd"/>
            <w:r w:rsidRPr="00A5324A">
              <w:rPr>
                <w:rFonts w:asciiTheme="minorHAnsi" w:hAnsiTheme="minorHAnsi" w:cstheme="minorHAnsi"/>
                <w:sz w:val="20"/>
              </w:rPr>
              <w:t xml:space="preserve"> surface) 12mm (grass surface).</w:t>
            </w:r>
          </w:p>
        </w:tc>
      </w:tr>
    </w:tbl>
    <w:p w14:paraId="22778256" w14:textId="77777777" w:rsidR="004C11C9" w:rsidRPr="00A5324A" w:rsidRDefault="004C11C9" w:rsidP="00616510">
      <w:pPr>
        <w:spacing w:after="60"/>
        <w:rPr>
          <w:rFonts w:asciiTheme="minorHAnsi" w:hAnsiTheme="minorHAnsi" w:cstheme="minorHAnsi"/>
          <w:b/>
          <w:color w:val="000000"/>
          <w:sz w:val="20"/>
        </w:rPr>
      </w:pPr>
    </w:p>
    <w:p w14:paraId="13861400" w14:textId="0C187CC6" w:rsidR="00C26A21" w:rsidRPr="00A5324A" w:rsidRDefault="00C26A21" w:rsidP="00616510">
      <w:pPr>
        <w:spacing w:after="60"/>
        <w:rPr>
          <w:rFonts w:asciiTheme="minorHAnsi" w:hAnsiTheme="minorHAnsi" w:cstheme="minorHAnsi"/>
          <w:b/>
          <w:color w:val="000000"/>
          <w:sz w:val="20"/>
        </w:rPr>
      </w:pPr>
      <w:r w:rsidRPr="00A5324A">
        <w:rPr>
          <w:rFonts w:asciiTheme="minorHAnsi" w:hAnsiTheme="minorHAnsi" w:cstheme="minorHAnsi"/>
          <w:b/>
          <w:color w:val="000000"/>
          <w:sz w:val="20"/>
        </w:rPr>
        <w:t xml:space="preserve">Hazards and </w:t>
      </w:r>
      <w:r w:rsidR="00D4133D" w:rsidRPr="00A5324A">
        <w:rPr>
          <w:rFonts w:asciiTheme="minorHAnsi" w:hAnsiTheme="minorHAnsi" w:cstheme="minorHAnsi"/>
          <w:b/>
          <w:color w:val="000000"/>
          <w:sz w:val="20"/>
        </w:rPr>
        <w:t>c</w:t>
      </w:r>
      <w:r w:rsidRPr="00A5324A">
        <w:rPr>
          <w:rFonts w:asciiTheme="minorHAnsi" w:hAnsiTheme="minorHAnsi" w:cstheme="minorHAnsi"/>
          <w:b/>
          <w:color w:val="000000"/>
          <w:sz w:val="20"/>
        </w:rPr>
        <w:t xml:space="preserve">ontrol </w:t>
      </w:r>
      <w:r w:rsidR="00D4133D" w:rsidRPr="00A5324A">
        <w:rPr>
          <w:rFonts w:asciiTheme="minorHAnsi" w:eastAsia="Times New Roman" w:hAnsiTheme="minorHAnsi" w:cstheme="minorHAnsi"/>
          <w:b/>
          <w:iCs/>
          <w:color w:val="000000"/>
          <w:sz w:val="20"/>
        </w:rPr>
        <w:t>m</w:t>
      </w:r>
      <w:r w:rsidRPr="00A5324A">
        <w:rPr>
          <w:rFonts w:asciiTheme="minorHAnsi" w:eastAsia="Times New Roman" w:hAnsiTheme="minorHAnsi" w:cstheme="minorHAnsi"/>
          <w:b/>
          <w:iCs/>
          <w:color w:val="000000"/>
          <w:sz w:val="20"/>
        </w:rPr>
        <w:t>easures</w:t>
      </w:r>
    </w:p>
    <w:p w14:paraId="19BA0C4F" w14:textId="3BD41CA3" w:rsidR="00C26A21" w:rsidRPr="00A5324A" w:rsidRDefault="00C26A21" w:rsidP="00616510">
      <w:pPr>
        <w:pStyle w:val="DETActivity"/>
        <w:spacing w:before="0" w:after="60"/>
        <w:rPr>
          <w:rFonts w:asciiTheme="minorHAnsi" w:hAnsiTheme="minorHAnsi" w:cstheme="minorHAnsi"/>
          <w:sz w:val="20"/>
          <w:szCs w:val="20"/>
        </w:rPr>
      </w:pPr>
      <w:r w:rsidRPr="00A5324A">
        <w:rPr>
          <w:rFonts w:asciiTheme="minorHAnsi" w:hAnsiTheme="minorHAnsi" w:cstheme="minorHAnsi"/>
          <w:sz w:val="20"/>
          <w:szCs w:val="20"/>
        </w:rPr>
        <w:t xml:space="preserve">Information on managing </w:t>
      </w:r>
      <w:r w:rsidRPr="00A5324A">
        <w:rPr>
          <w:rFonts w:asciiTheme="minorHAnsi" w:hAnsiTheme="minorHAnsi" w:cstheme="minorHAnsi"/>
          <w:noProof/>
          <w:sz w:val="20"/>
          <w:szCs w:val="20"/>
        </w:rPr>
        <w:t>common</w:t>
      </w:r>
      <w:r w:rsidRPr="00A5324A">
        <w:rPr>
          <w:rFonts w:asciiTheme="minorHAnsi" w:hAnsiTheme="minorHAnsi" w:cstheme="minorHAnsi"/>
          <w:sz w:val="20"/>
          <w:szCs w:val="20"/>
        </w:rPr>
        <w:t xml:space="preserve"> hazards and risks in the school environment can be found at </w:t>
      </w:r>
      <w:hyperlink r:id="rId33" w:history="1">
        <w:r w:rsidRPr="00A5324A">
          <w:rPr>
            <w:rStyle w:val="Hyperlink"/>
            <w:rFonts w:asciiTheme="minorHAnsi" w:hAnsiTheme="minorHAnsi" w:cstheme="minorHAnsi"/>
            <w:sz w:val="20"/>
            <w:szCs w:val="20"/>
          </w:rPr>
          <w:t xml:space="preserve">Hazards and </w:t>
        </w:r>
        <w:r w:rsidR="00D4133D" w:rsidRPr="00A5324A">
          <w:rPr>
            <w:rStyle w:val="Hyperlink"/>
            <w:rFonts w:asciiTheme="minorHAnsi" w:hAnsiTheme="minorHAnsi" w:cstheme="minorHAnsi"/>
            <w:sz w:val="20"/>
            <w:szCs w:val="20"/>
          </w:rPr>
          <w:t>r</w:t>
        </w:r>
        <w:r w:rsidRPr="00A5324A">
          <w:rPr>
            <w:rStyle w:val="Hyperlink"/>
            <w:rFonts w:asciiTheme="minorHAnsi" w:hAnsiTheme="minorHAnsi" w:cstheme="minorHAnsi"/>
            <w:sz w:val="20"/>
            <w:szCs w:val="20"/>
          </w:rPr>
          <w:t>isks</w:t>
        </w:r>
      </w:hyperlink>
      <w:r w:rsidRPr="00A5324A">
        <w:rPr>
          <w:rFonts w:asciiTheme="minorHAnsi" w:hAnsiTheme="minorHAnsi" w:cstheme="minorHAnsi"/>
          <w:sz w:val="20"/>
          <w:szCs w:val="20"/>
        </w:rPr>
        <w:t>.</w:t>
      </w:r>
    </w:p>
    <w:p w14:paraId="085ECED5" w14:textId="61960EA6" w:rsidR="00634052" w:rsidRPr="00A5324A" w:rsidRDefault="00634052" w:rsidP="00616510">
      <w:pPr>
        <w:pStyle w:val="BlockText"/>
        <w:spacing w:after="60" w:line="240" w:lineRule="auto"/>
        <w:ind w:right="0"/>
        <w:rPr>
          <w:rFonts w:asciiTheme="minorHAnsi" w:hAnsiTheme="minorHAnsi" w:cstheme="minorHAnsi"/>
          <w:i/>
        </w:rPr>
      </w:pPr>
      <w:r w:rsidRPr="00A5324A">
        <w:rPr>
          <w:rFonts w:asciiTheme="minorHAnsi" w:hAnsiTheme="minorHAnsi" w:cstheme="minorHAnsi"/>
          <w:i/>
        </w:rPr>
        <w:t>Add rows to the table</w:t>
      </w:r>
      <w:r w:rsidR="003A6EF3" w:rsidRPr="00A5324A">
        <w:rPr>
          <w:rFonts w:asciiTheme="minorHAnsi" w:hAnsiTheme="minorHAnsi" w:cstheme="minorHAnsi"/>
          <w:i/>
        </w:rPr>
        <w:t>s</w:t>
      </w:r>
      <w:r w:rsidRPr="00A5324A">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A5324A" w14:paraId="0E3C50F2" w14:textId="77777777" w:rsidTr="00FF12D3">
        <w:trPr>
          <w:cantSplit/>
        </w:trPr>
        <w:tc>
          <w:tcPr>
            <w:tcW w:w="3964" w:type="dxa"/>
            <w:shd w:val="clear" w:color="auto" w:fill="D9D9D9"/>
          </w:tcPr>
          <w:p w14:paraId="1B09EB45" w14:textId="27B1C384" w:rsidR="00C26A21" w:rsidRPr="00A5324A" w:rsidRDefault="003A6EF3" w:rsidP="00913A8E">
            <w:pPr>
              <w:pStyle w:val="DETMinSuperEquipGovernBodies"/>
              <w:spacing w:after="0"/>
              <w:rPr>
                <w:rFonts w:asciiTheme="minorHAnsi" w:hAnsiTheme="minorHAnsi" w:cstheme="minorHAnsi"/>
                <w:b/>
                <w:color w:val="000000"/>
                <w:sz w:val="20"/>
                <w:szCs w:val="20"/>
              </w:rPr>
            </w:pPr>
            <w:r w:rsidRPr="00A5324A">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A5324A" w:rsidRDefault="00913A8E" w:rsidP="00913A8E">
            <w:pPr>
              <w:pStyle w:val="DETMinSuperEquipGovernBodies"/>
              <w:spacing w:after="0"/>
              <w:rPr>
                <w:rFonts w:asciiTheme="minorHAnsi" w:hAnsiTheme="minorHAnsi" w:cstheme="minorHAnsi"/>
                <w:b/>
                <w:sz w:val="20"/>
                <w:szCs w:val="20"/>
              </w:rPr>
            </w:pPr>
            <w:r w:rsidRPr="00A5324A">
              <w:rPr>
                <w:rFonts w:asciiTheme="minorHAnsi" w:hAnsiTheme="minorHAnsi" w:cstheme="minorHAnsi"/>
                <w:b/>
                <w:color w:val="000000"/>
                <w:sz w:val="20"/>
                <w:szCs w:val="20"/>
              </w:rPr>
              <w:t>Planned control measures</w:t>
            </w:r>
          </w:p>
        </w:tc>
      </w:tr>
      <w:tr w:rsidR="000E4EEE" w:rsidRPr="00A5324A" w14:paraId="01F4AD59" w14:textId="77777777" w:rsidTr="00FF12D3">
        <w:trPr>
          <w:cantSplit/>
        </w:trPr>
        <w:tc>
          <w:tcPr>
            <w:tcW w:w="3964" w:type="dxa"/>
            <w:shd w:val="clear" w:color="auto" w:fill="auto"/>
            <w:vAlign w:val="center"/>
          </w:tcPr>
          <w:p w14:paraId="6CBAE315" w14:textId="77777777" w:rsidR="000E4EEE" w:rsidRPr="00A5324A" w:rsidRDefault="000E4EEE" w:rsidP="000E4EEE">
            <w:pPr>
              <w:pStyle w:val="BlockText"/>
              <w:spacing w:before="60" w:after="60" w:line="240" w:lineRule="auto"/>
              <w:ind w:right="0"/>
              <w:rPr>
                <w:rFonts w:asciiTheme="minorHAnsi" w:hAnsiTheme="minorHAnsi" w:cstheme="minorHAnsi"/>
                <w:b/>
              </w:rPr>
            </w:pPr>
            <w:r w:rsidRPr="00A5324A">
              <w:rPr>
                <w:rFonts w:asciiTheme="minorHAnsi" w:hAnsiTheme="minorHAnsi" w:cstheme="minorHAnsi"/>
                <w:b/>
              </w:rPr>
              <w:t>Biological Hazards</w:t>
            </w:r>
          </w:p>
          <w:p w14:paraId="58A69B8E" w14:textId="77777777" w:rsidR="000E4EEE" w:rsidRPr="00A5324A" w:rsidRDefault="000E4EEE" w:rsidP="000E4EEE">
            <w:pPr>
              <w:pStyle w:val="BlockText"/>
              <w:spacing w:before="60" w:after="60" w:line="240" w:lineRule="auto"/>
              <w:ind w:right="0"/>
              <w:rPr>
                <w:rFonts w:asciiTheme="minorHAnsi" w:hAnsiTheme="minorHAnsi" w:cstheme="minorHAnsi"/>
                <w:b/>
              </w:rPr>
            </w:pPr>
            <w:r w:rsidRPr="00A5324A">
              <w:rPr>
                <w:rFonts w:asciiTheme="minorHAnsi" w:hAnsiTheme="minorHAnsi" w:cstheme="minorHAnsi"/>
                <w:b/>
              </w:rPr>
              <w:t>(Body fluids E.g. blood, saliva, sweat)</w:t>
            </w:r>
          </w:p>
          <w:p w14:paraId="67CE51AE" w14:textId="294385EC" w:rsidR="000E4EEE" w:rsidRPr="00A5324A" w:rsidRDefault="000E4EEE" w:rsidP="000E4EEE">
            <w:pPr>
              <w:pStyle w:val="DETMinSuperEquipGovernBodies"/>
              <w:spacing w:before="0" w:after="0"/>
              <w:rPr>
                <w:rFonts w:asciiTheme="minorHAnsi" w:hAnsiTheme="minorHAnsi" w:cstheme="minorHAnsi"/>
                <w:b/>
                <w:i/>
                <w:color w:val="7F7F7F" w:themeColor="text1" w:themeTint="80"/>
                <w:sz w:val="20"/>
                <w:szCs w:val="20"/>
              </w:rPr>
            </w:pPr>
          </w:p>
        </w:tc>
        <w:tc>
          <w:tcPr>
            <w:tcW w:w="6456" w:type="dxa"/>
            <w:shd w:val="clear" w:color="auto" w:fill="auto"/>
          </w:tcPr>
          <w:p w14:paraId="71205F4B" w14:textId="0AAA8B67" w:rsidR="000E4EEE" w:rsidRPr="00A5324A" w:rsidRDefault="000E4EEE" w:rsidP="00A5324A">
            <w:pPr>
              <w:pStyle w:val="ListParagraph"/>
              <w:numPr>
                <w:ilvl w:val="0"/>
                <w:numId w:val="36"/>
              </w:numPr>
              <w:textAlignment w:val="center"/>
              <w:rPr>
                <w:rFonts w:asciiTheme="minorHAnsi" w:hAnsiTheme="minorHAnsi" w:cstheme="minorHAnsi"/>
                <w:i/>
                <w:color w:val="7F7F7F" w:themeColor="text1" w:themeTint="80"/>
                <w:sz w:val="20"/>
              </w:rPr>
            </w:pPr>
            <w:r w:rsidRPr="00A5324A">
              <w:rPr>
                <w:rFonts w:asciiTheme="minorHAnsi" w:hAnsiTheme="minorHAnsi" w:cstheme="minorHAnsi"/>
                <w:color w:val="333333"/>
                <w:sz w:val="20"/>
              </w:rPr>
              <w:t>Manage bodily substances (e.g. blood) and open wounds before, during and after the activity.</w:t>
            </w:r>
          </w:p>
        </w:tc>
      </w:tr>
      <w:tr w:rsidR="000E4EEE" w:rsidRPr="00A5324A" w14:paraId="6E3F0302" w14:textId="77777777" w:rsidTr="007E19FB">
        <w:trPr>
          <w:cantSplit/>
        </w:trPr>
        <w:tc>
          <w:tcPr>
            <w:tcW w:w="3964" w:type="dxa"/>
            <w:shd w:val="clear" w:color="auto" w:fill="auto"/>
          </w:tcPr>
          <w:p w14:paraId="013A4481" w14:textId="4BB2A8B6" w:rsidR="000E4EEE" w:rsidRPr="00A5324A" w:rsidRDefault="000E4EEE" w:rsidP="000E4EEE">
            <w:pPr>
              <w:pStyle w:val="BlockText"/>
              <w:spacing w:before="60" w:after="60" w:line="240" w:lineRule="auto"/>
              <w:ind w:right="0"/>
              <w:rPr>
                <w:rFonts w:asciiTheme="minorHAnsi" w:hAnsiTheme="minorHAnsi" w:cstheme="minorHAnsi"/>
                <w:b/>
              </w:rPr>
            </w:pPr>
            <w:r w:rsidRPr="00A5324A">
              <w:rPr>
                <w:rFonts w:asciiTheme="minorHAnsi" w:hAnsiTheme="minorHAnsi" w:cstheme="minorHAnsi"/>
                <w:b/>
              </w:rPr>
              <w:t>Environmental Conditions (Weather, sun, humidity)</w:t>
            </w:r>
          </w:p>
        </w:tc>
        <w:tc>
          <w:tcPr>
            <w:tcW w:w="6456" w:type="dxa"/>
            <w:shd w:val="clear" w:color="auto" w:fill="auto"/>
          </w:tcPr>
          <w:p w14:paraId="1FFF3419" w14:textId="44EBFE79" w:rsidR="000E4EEE" w:rsidRPr="00A5324A" w:rsidRDefault="000E4EEE" w:rsidP="00A5324A">
            <w:pPr>
              <w:pStyle w:val="BlockText"/>
              <w:numPr>
                <w:ilvl w:val="0"/>
                <w:numId w:val="36"/>
              </w:numPr>
              <w:spacing w:before="60" w:after="60" w:line="240" w:lineRule="auto"/>
              <w:ind w:right="0"/>
              <w:rPr>
                <w:rFonts w:asciiTheme="minorHAnsi" w:hAnsiTheme="minorHAnsi" w:cstheme="minorHAnsi"/>
              </w:rPr>
            </w:pPr>
            <w:r w:rsidRPr="00A5324A">
              <w:rPr>
                <w:rFonts w:asciiTheme="minorHAnsi" w:hAnsiTheme="minorHAnsi" w:cstheme="minorHAnsi"/>
              </w:rPr>
              <w:t>Hat and sunscreen are recommended to be worn for sun protection</w:t>
            </w:r>
            <w:r w:rsidR="00A5324A">
              <w:rPr>
                <w:rFonts w:asciiTheme="minorHAnsi" w:hAnsiTheme="minorHAnsi" w:cstheme="minorHAnsi"/>
              </w:rPr>
              <w:t>.</w:t>
            </w:r>
          </w:p>
          <w:p w14:paraId="3704CF87" w14:textId="0E6FC576" w:rsidR="000E4EEE" w:rsidRPr="00A5324A" w:rsidRDefault="000E4EEE" w:rsidP="000E4EEE">
            <w:pPr>
              <w:pStyle w:val="ListParagraph"/>
              <w:numPr>
                <w:ilvl w:val="0"/>
                <w:numId w:val="36"/>
              </w:numPr>
              <w:rPr>
                <w:rFonts w:asciiTheme="minorHAnsi" w:hAnsiTheme="minorHAnsi" w:cstheme="minorHAnsi"/>
                <w:noProof/>
                <w:sz w:val="20"/>
              </w:rPr>
            </w:pPr>
            <w:r w:rsidRPr="00A5324A">
              <w:rPr>
                <w:rFonts w:asciiTheme="minorHAnsi" w:hAnsiTheme="minorHAnsi" w:cstheme="minorHAnsi"/>
                <w:noProof/>
                <w:sz w:val="20"/>
              </w:rPr>
              <w:t>Weather forecast checked (via BOM) in advance and weather visually checked by instructors prior to activity.</w:t>
            </w:r>
          </w:p>
          <w:p w14:paraId="3362BED0" w14:textId="14A47C72" w:rsidR="000E4EEE" w:rsidRPr="00A5324A" w:rsidRDefault="000E4EEE" w:rsidP="00A5324A">
            <w:pPr>
              <w:pStyle w:val="ListParagraph"/>
              <w:numPr>
                <w:ilvl w:val="0"/>
                <w:numId w:val="36"/>
              </w:numPr>
              <w:shd w:val="clear" w:color="auto" w:fill="FFFFFF" w:themeFill="background1"/>
              <w:rPr>
                <w:rFonts w:asciiTheme="minorHAnsi" w:hAnsiTheme="minorHAnsi" w:cstheme="minorHAnsi"/>
                <w:noProof/>
                <w:sz w:val="20"/>
              </w:rPr>
            </w:pPr>
            <w:r w:rsidRPr="00A5324A">
              <w:rPr>
                <w:rFonts w:asciiTheme="minorHAnsi" w:hAnsiTheme="minorHAnsi" w:cstheme="minorHAnsi"/>
                <w:color w:val="333333"/>
                <w:sz w:val="20"/>
              </w:rPr>
              <w:t xml:space="preserve">Ensure drink breaks occur regularly. </w:t>
            </w:r>
          </w:p>
        </w:tc>
      </w:tr>
      <w:tr w:rsidR="000E4EEE" w:rsidRPr="00A5324A" w14:paraId="15389BA1" w14:textId="77777777" w:rsidTr="007E19FB">
        <w:trPr>
          <w:cantSplit/>
        </w:trPr>
        <w:tc>
          <w:tcPr>
            <w:tcW w:w="3964" w:type="dxa"/>
            <w:shd w:val="clear" w:color="auto" w:fill="auto"/>
          </w:tcPr>
          <w:p w14:paraId="0E1BFC00" w14:textId="0B9FCA80" w:rsidR="000E4EEE" w:rsidRPr="00A5324A" w:rsidRDefault="000E4EEE" w:rsidP="000E4EEE">
            <w:pPr>
              <w:pStyle w:val="BlockText"/>
              <w:spacing w:before="60" w:after="60" w:line="240" w:lineRule="auto"/>
              <w:ind w:right="0"/>
              <w:rPr>
                <w:rFonts w:asciiTheme="minorHAnsi" w:hAnsiTheme="minorHAnsi" w:cstheme="minorHAnsi"/>
                <w:b/>
              </w:rPr>
            </w:pPr>
            <w:r w:rsidRPr="00A5324A">
              <w:rPr>
                <w:rFonts w:asciiTheme="minorHAnsi" w:hAnsiTheme="minorHAnsi" w:cstheme="minorHAnsi"/>
                <w:b/>
              </w:rPr>
              <w:t>Vehicles</w:t>
            </w:r>
          </w:p>
        </w:tc>
        <w:tc>
          <w:tcPr>
            <w:tcW w:w="6456" w:type="dxa"/>
            <w:shd w:val="clear" w:color="auto" w:fill="auto"/>
          </w:tcPr>
          <w:p w14:paraId="629F52CE" w14:textId="0C2835AB" w:rsidR="000E4EEE" w:rsidRPr="00A5324A" w:rsidRDefault="000E4EEE" w:rsidP="00A5324A">
            <w:pPr>
              <w:pStyle w:val="BlockText"/>
              <w:numPr>
                <w:ilvl w:val="0"/>
                <w:numId w:val="36"/>
              </w:numPr>
              <w:spacing w:before="60" w:after="60"/>
              <w:rPr>
                <w:rFonts w:asciiTheme="minorHAnsi" w:hAnsiTheme="minorHAnsi" w:cstheme="minorHAnsi"/>
              </w:rPr>
            </w:pPr>
            <w:r w:rsidRPr="00A5324A">
              <w:rPr>
                <w:rFonts w:asciiTheme="minorHAnsi" w:hAnsiTheme="minorHAnsi" w:cstheme="minorHAnsi"/>
              </w:rPr>
              <w:t>If vehicle access is required to the track, closely supervise the access points.</w:t>
            </w:r>
          </w:p>
        </w:tc>
      </w:tr>
      <w:tr w:rsidR="000E4EEE" w:rsidRPr="00A5324A" w14:paraId="4E3B76D1" w14:textId="77777777" w:rsidTr="00FF12D3">
        <w:trPr>
          <w:cantSplit/>
        </w:trPr>
        <w:tc>
          <w:tcPr>
            <w:tcW w:w="3964" w:type="dxa"/>
            <w:shd w:val="clear" w:color="auto" w:fill="D9D9D9"/>
          </w:tcPr>
          <w:p w14:paraId="03640459" w14:textId="0189BE09" w:rsidR="000E4EEE" w:rsidRPr="00A5324A" w:rsidRDefault="000E4EEE" w:rsidP="000E4EEE">
            <w:pPr>
              <w:pStyle w:val="DETMinSuperEquipGovernBodies"/>
              <w:spacing w:after="0"/>
              <w:rPr>
                <w:rFonts w:asciiTheme="minorHAnsi" w:hAnsiTheme="minorHAnsi" w:cstheme="minorHAnsi"/>
                <w:b/>
                <w:color w:val="000000"/>
                <w:sz w:val="20"/>
                <w:szCs w:val="20"/>
              </w:rPr>
            </w:pPr>
            <w:r w:rsidRPr="00A5324A">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0E4EEE" w:rsidRPr="00A5324A" w:rsidRDefault="000E4EEE" w:rsidP="000E4EEE">
            <w:pPr>
              <w:pStyle w:val="DETMinSuperEquipGovernBodies"/>
              <w:spacing w:after="0"/>
              <w:rPr>
                <w:rFonts w:asciiTheme="minorHAnsi" w:hAnsiTheme="minorHAnsi" w:cstheme="minorHAnsi"/>
                <w:b/>
                <w:sz w:val="20"/>
                <w:szCs w:val="20"/>
              </w:rPr>
            </w:pPr>
            <w:r w:rsidRPr="00A5324A">
              <w:rPr>
                <w:rFonts w:asciiTheme="minorHAnsi" w:hAnsiTheme="minorHAnsi" w:cstheme="minorHAnsi"/>
                <w:b/>
                <w:color w:val="000000"/>
                <w:sz w:val="20"/>
                <w:szCs w:val="20"/>
              </w:rPr>
              <w:t>Planned control measures</w:t>
            </w:r>
          </w:p>
        </w:tc>
      </w:tr>
      <w:tr w:rsidR="00513E01" w:rsidRPr="00A5324A" w14:paraId="626B3186" w14:textId="77777777" w:rsidTr="00FF12D3">
        <w:trPr>
          <w:cantSplit/>
        </w:trPr>
        <w:tc>
          <w:tcPr>
            <w:tcW w:w="3964" w:type="dxa"/>
            <w:shd w:val="clear" w:color="auto" w:fill="auto"/>
            <w:vAlign w:val="center"/>
          </w:tcPr>
          <w:p w14:paraId="5A4A1BBF" w14:textId="5EC183E5" w:rsidR="00513E01" w:rsidRPr="00A5324A" w:rsidRDefault="00513E01" w:rsidP="00513E01">
            <w:pPr>
              <w:pStyle w:val="DETMinSuperEquipGovernBodies"/>
              <w:spacing w:before="0" w:after="0"/>
              <w:rPr>
                <w:rFonts w:asciiTheme="minorHAnsi" w:hAnsiTheme="minorHAnsi" w:cstheme="minorHAnsi"/>
                <w:b/>
                <w:i/>
                <w:color w:val="7F7F7F" w:themeColor="text1" w:themeTint="80"/>
                <w:sz w:val="20"/>
                <w:szCs w:val="20"/>
              </w:rPr>
            </w:pPr>
            <w:r w:rsidRPr="00A5324A">
              <w:rPr>
                <w:rFonts w:asciiTheme="minorHAnsi" w:hAnsiTheme="minorHAnsi" w:cstheme="minorHAnsi"/>
                <w:b/>
                <w:sz w:val="20"/>
                <w:szCs w:val="20"/>
              </w:rPr>
              <w:t>Faulty or dangerous equipment</w:t>
            </w:r>
          </w:p>
        </w:tc>
        <w:tc>
          <w:tcPr>
            <w:tcW w:w="6456" w:type="dxa"/>
            <w:shd w:val="clear" w:color="auto" w:fill="auto"/>
          </w:tcPr>
          <w:p w14:paraId="681756D6" w14:textId="40EDC28E" w:rsidR="00513E01" w:rsidRPr="00A5324A" w:rsidRDefault="00513E01" w:rsidP="00A5324A">
            <w:pPr>
              <w:pStyle w:val="ListParagraph"/>
              <w:numPr>
                <w:ilvl w:val="0"/>
                <w:numId w:val="36"/>
              </w:numPr>
              <w:textAlignment w:val="center"/>
              <w:rPr>
                <w:rFonts w:asciiTheme="minorHAnsi" w:hAnsiTheme="minorHAnsi" w:cstheme="minorHAnsi"/>
                <w:i/>
                <w:color w:val="7F7F7F" w:themeColor="text1" w:themeTint="80"/>
                <w:sz w:val="20"/>
              </w:rPr>
            </w:pPr>
            <w:r w:rsidRPr="00A5324A">
              <w:rPr>
                <w:rFonts w:asciiTheme="minorHAnsi" w:hAnsiTheme="minorHAnsi" w:cstheme="minorHAnsi"/>
                <w:sz w:val="20"/>
              </w:rPr>
              <w:t>Use only regulation-size relay batons made from lightweight material (e.g. aluminium, plastic).</w:t>
            </w:r>
          </w:p>
        </w:tc>
      </w:tr>
      <w:tr w:rsidR="00513E01" w:rsidRPr="00A5324A" w14:paraId="1BF7AD1E" w14:textId="77777777" w:rsidTr="00103203">
        <w:trPr>
          <w:cantSplit/>
        </w:trPr>
        <w:tc>
          <w:tcPr>
            <w:tcW w:w="3964" w:type="dxa"/>
            <w:shd w:val="clear" w:color="auto" w:fill="auto"/>
          </w:tcPr>
          <w:p w14:paraId="65E7620E" w14:textId="7C4D9DAB" w:rsidR="00513E01" w:rsidRPr="00A5324A" w:rsidRDefault="00513E01" w:rsidP="00513E01">
            <w:pPr>
              <w:pStyle w:val="BlockText"/>
              <w:spacing w:before="60" w:after="60" w:line="240" w:lineRule="auto"/>
              <w:ind w:right="0"/>
              <w:rPr>
                <w:rFonts w:asciiTheme="minorHAnsi" w:hAnsiTheme="minorHAnsi" w:cstheme="minorHAnsi"/>
                <w:b/>
              </w:rPr>
            </w:pPr>
            <w:r w:rsidRPr="00A5324A">
              <w:rPr>
                <w:rFonts w:asciiTheme="minorHAnsi" w:hAnsiTheme="minorHAnsi" w:cstheme="minorHAnsi"/>
                <w:b/>
              </w:rPr>
              <w:lastRenderedPageBreak/>
              <w:t>Running surface</w:t>
            </w:r>
          </w:p>
        </w:tc>
        <w:tc>
          <w:tcPr>
            <w:tcW w:w="6456" w:type="dxa"/>
            <w:shd w:val="clear" w:color="auto" w:fill="auto"/>
          </w:tcPr>
          <w:p w14:paraId="48A6B264" w14:textId="77777777" w:rsidR="00513E01" w:rsidRPr="00A5324A" w:rsidRDefault="00513E01" w:rsidP="00A5324A">
            <w:pPr>
              <w:pStyle w:val="ListParagraph"/>
              <w:numPr>
                <w:ilvl w:val="0"/>
                <w:numId w:val="36"/>
              </w:numPr>
              <w:shd w:val="clear" w:color="auto" w:fill="FFFFFF"/>
              <w:spacing w:after="150"/>
              <w:rPr>
                <w:rFonts w:asciiTheme="minorHAnsi" w:eastAsia="Times New Roman" w:hAnsiTheme="minorHAnsi" w:cstheme="minorHAnsi"/>
                <w:color w:val="333333"/>
                <w:sz w:val="20"/>
                <w:lang w:eastAsia="zh-TW"/>
              </w:rPr>
            </w:pPr>
            <w:r w:rsidRPr="00A5324A">
              <w:rPr>
                <w:rFonts w:asciiTheme="minorHAnsi" w:eastAsia="Times New Roman" w:hAnsiTheme="minorHAnsi" w:cstheme="minorHAnsi"/>
                <w:color w:val="333333"/>
                <w:sz w:val="20"/>
                <w:lang w:eastAsia="zh-TW"/>
              </w:rPr>
              <w:t>Conduct a field check to identify and manage surface hazards. Clear the running surface from loose items or debris e.g. rocks, burrs. Do not participate on a surface that is slippery, unduly rough or chopped up.</w:t>
            </w:r>
          </w:p>
          <w:p w14:paraId="3E16772D" w14:textId="77777777" w:rsidR="00513E01" w:rsidRPr="00A5324A" w:rsidRDefault="00513E01" w:rsidP="00A5324A">
            <w:pPr>
              <w:pStyle w:val="ListParagraph"/>
              <w:numPr>
                <w:ilvl w:val="0"/>
                <w:numId w:val="36"/>
              </w:numPr>
              <w:shd w:val="clear" w:color="auto" w:fill="FFFFFF"/>
              <w:spacing w:after="150"/>
              <w:rPr>
                <w:rFonts w:asciiTheme="minorHAnsi" w:eastAsia="Times New Roman" w:hAnsiTheme="minorHAnsi" w:cstheme="minorHAnsi"/>
                <w:color w:val="333333"/>
                <w:sz w:val="20"/>
                <w:lang w:eastAsia="zh-TW"/>
              </w:rPr>
            </w:pPr>
            <w:r w:rsidRPr="00A5324A">
              <w:rPr>
                <w:rFonts w:asciiTheme="minorHAnsi" w:eastAsia="Times New Roman" w:hAnsiTheme="minorHAnsi" w:cstheme="minorHAnsi"/>
                <w:color w:val="333333"/>
                <w:sz w:val="20"/>
                <w:lang w:eastAsia="zh-TW"/>
              </w:rPr>
              <w:t>Cover/fill surface hazards (e.g. sprinkler heads) to be level with the surrounds.</w:t>
            </w:r>
          </w:p>
          <w:p w14:paraId="78A98F9F" w14:textId="7EE6D2CF" w:rsidR="00513E01" w:rsidRPr="00A5324A" w:rsidRDefault="00513E01" w:rsidP="00A5324A">
            <w:pPr>
              <w:pStyle w:val="BlockText"/>
              <w:numPr>
                <w:ilvl w:val="0"/>
                <w:numId w:val="36"/>
              </w:numPr>
              <w:spacing w:before="60" w:after="60"/>
              <w:rPr>
                <w:rFonts w:asciiTheme="minorHAnsi" w:hAnsiTheme="minorHAnsi" w:cstheme="minorHAnsi"/>
              </w:rPr>
            </w:pPr>
            <w:r w:rsidRPr="00A5324A">
              <w:rPr>
                <w:rFonts w:asciiTheme="minorHAnsi" w:eastAsia="Times New Roman" w:hAnsiTheme="minorHAnsi" w:cstheme="minorHAnsi"/>
                <w:color w:val="333333"/>
                <w:lang w:eastAsia="zh-TW"/>
              </w:rPr>
              <w:t>Wear footwear appropriate to the running surface. Follow venue requirements, if available.</w:t>
            </w:r>
          </w:p>
        </w:tc>
      </w:tr>
      <w:tr w:rsidR="00513E01" w:rsidRPr="00A5324A" w14:paraId="06F9D5F8" w14:textId="77777777" w:rsidTr="00FF12D3">
        <w:trPr>
          <w:cantSplit/>
        </w:trPr>
        <w:tc>
          <w:tcPr>
            <w:tcW w:w="3964" w:type="dxa"/>
            <w:shd w:val="clear" w:color="auto" w:fill="D9D9D9"/>
          </w:tcPr>
          <w:p w14:paraId="0D563702" w14:textId="2EB27ED9" w:rsidR="00513E01" w:rsidRPr="00A5324A" w:rsidRDefault="00513E01" w:rsidP="00513E01">
            <w:pPr>
              <w:pStyle w:val="DETMinSuperEquipGovernBodies"/>
              <w:spacing w:after="0"/>
              <w:rPr>
                <w:rFonts w:asciiTheme="minorHAnsi" w:hAnsiTheme="minorHAnsi" w:cstheme="minorHAnsi"/>
                <w:b/>
                <w:color w:val="000000"/>
                <w:sz w:val="20"/>
                <w:szCs w:val="20"/>
              </w:rPr>
            </w:pPr>
            <w:r w:rsidRPr="00A5324A">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513E01" w:rsidRPr="00A5324A" w:rsidRDefault="00513E01" w:rsidP="00513E01">
            <w:pPr>
              <w:pStyle w:val="DETMinSuperEquipGovernBodies"/>
              <w:spacing w:after="0"/>
              <w:rPr>
                <w:rFonts w:asciiTheme="minorHAnsi" w:hAnsiTheme="minorHAnsi" w:cstheme="minorHAnsi"/>
                <w:b/>
                <w:sz w:val="20"/>
                <w:szCs w:val="20"/>
              </w:rPr>
            </w:pPr>
            <w:r w:rsidRPr="00A5324A">
              <w:rPr>
                <w:rFonts w:asciiTheme="minorHAnsi" w:hAnsiTheme="minorHAnsi" w:cstheme="minorHAnsi"/>
                <w:b/>
                <w:color w:val="000000"/>
                <w:sz w:val="20"/>
                <w:szCs w:val="20"/>
              </w:rPr>
              <w:t>Planned control measures</w:t>
            </w:r>
          </w:p>
        </w:tc>
      </w:tr>
      <w:tr w:rsidR="00513E01" w:rsidRPr="00A5324A" w14:paraId="34FF2F0D" w14:textId="77777777" w:rsidTr="00FF12D3">
        <w:trPr>
          <w:cantSplit/>
        </w:trPr>
        <w:tc>
          <w:tcPr>
            <w:tcW w:w="3964" w:type="dxa"/>
            <w:shd w:val="clear" w:color="auto" w:fill="auto"/>
            <w:vAlign w:val="center"/>
          </w:tcPr>
          <w:p w14:paraId="1280E53C" w14:textId="7949A4E3" w:rsidR="00513E01" w:rsidRPr="00A5324A" w:rsidRDefault="00513E01" w:rsidP="00513E01">
            <w:pPr>
              <w:pStyle w:val="DETMinSuperEquipGovernBodies"/>
              <w:spacing w:before="0" w:after="0"/>
              <w:rPr>
                <w:rFonts w:asciiTheme="minorHAnsi" w:hAnsiTheme="minorHAnsi" w:cstheme="minorHAnsi"/>
                <w:b/>
                <w:i/>
                <w:sz w:val="20"/>
                <w:szCs w:val="20"/>
              </w:rPr>
            </w:pPr>
            <w:r w:rsidRPr="00A5324A">
              <w:rPr>
                <w:rFonts w:asciiTheme="minorHAnsi" w:hAnsiTheme="minorHAnsi" w:cstheme="minorHAnsi"/>
                <w:b/>
                <w:sz w:val="20"/>
                <w:szCs w:val="20"/>
              </w:rPr>
              <w:t>Collision</w:t>
            </w:r>
          </w:p>
        </w:tc>
        <w:tc>
          <w:tcPr>
            <w:tcW w:w="6456" w:type="dxa"/>
            <w:shd w:val="clear" w:color="auto" w:fill="auto"/>
          </w:tcPr>
          <w:p w14:paraId="1947936D" w14:textId="77777777" w:rsidR="00513E01" w:rsidRPr="00A5324A" w:rsidRDefault="00513E01" w:rsidP="00A5324A">
            <w:pPr>
              <w:pStyle w:val="ListParagraph"/>
              <w:numPr>
                <w:ilvl w:val="0"/>
                <w:numId w:val="37"/>
              </w:numPr>
              <w:spacing w:after="150"/>
              <w:rPr>
                <w:rFonts w:asciiTheme="minorHAnsi" w:eastAsia="Times New Roman" w:hAnsiTheme="minorHAnsi" w:cstheme="minorHAnsi"/>
                <w:sz w:val="20"/>
                <w:lang w:eastAsia="zh-TW"/>
              </w:rPr>
            </w:pPr>
            <w:r w:rsidRPr="00A5324A">
              <w:rPr>
                <w:rFonts w:asciiTheme="minorHAnsi" w:eastAsia="Times New Roman" w:hAnsiTheme="minorHAnsi" w:cstheme="minorHAnsi"/>
                <w:sz w:val="20"/>
                <w:lang w:eastAsia="zh-TW"/>
              </w:rPr>
              <w:t>Ensure participants are sufficiently spaced for non-</w:t>
            </w:r>
            <w:proofErr w:type="spellStart"/>
            <w:r w:rsidRPr="00A5324A">
              <w:rPr>
                <w:rFonts w:asciiTheme="minorHAnsi" w:eastAsia="Times New Roman" w:hAnsiTheme="minorHAnsi" w:cstheme="minorHAnsi"/>
                <w:sz w:val="20"/>
                <w:lang w:eastAsia="zh-TW"/>
              </w:rPr>
              <w:t>laned</w:t>
            </w:r>
            <w:proofErr w:type="spellEnd"/>
            <w:r w:rsidRPr="00A5324A">
              <w:rPr>
                <w:rFonts w:asciiTheme="minorHAnsi" w:eastAsia="Times New Roman" w:hAnsiTheme="minorHAnsi" w:cstheme="minorHAnsi"/>
                <w:sz w:val="20"/>
                <w:lang w:eastAsia="zh-TW"/>
              </w:rPr>
              <w:t xml:space="preserve"> events to avoid collisions or spike injuries.</w:t>
            </w:r>
          </w:p>
          <w:p w14:paraId="221895A9" w14:textId="77777777" w:rsidR="00513E01" w:rsidRPr="00A5324A" w:rsidRDefault="00513E01" w:rsidP="00A5324A">
            <w:pPr>
              <w:pStyle w:val="ListParagraph"/>
              <w:numPr>
                <w:ilvl w:val="0"/>
                <w:numId w:val="37"/>
              </w:numPr>
              <w:spacing w:after="150"/>
              <w:rPr>
                <w:rFonts w:asciiTheme="minorHAnsi" w:eastAsia="Times New Roman" w:hAnsiTheme="minorHAnsi" w:cstheme="minorHAnsi"/>
                <w:sz w:val="20"/>
                <w:lang w:eastAsia="zh-TW"/>
              </w:rPr>
            </w:pPr>
            <w:r w:rsidRPr="00A5324A">
              <w:rPr>
                <w:rFonts w:asciiTheme="minorHAnsi" w:eastAsia="Times New Roman" w:hAnsiTheme="minorHAnsi" w:cstheme="minorHAnsi"/>
                <w:sz w:val="20"/>
                <w:lang w:eastAsia="zh-TW"/>
              </w:rPr>
              <w:t>Keep non-participants clear of the running track.</w:t>
            </w:r>
          </w:p>
          <w:p w14:paraId="75E6DED3" w14:textId="3299DDE6" w:rsidR="00513E01" w:rsidRPr="00A5324A" w:rsidRDefault="00513E01" w:rsidP="00513E01">
            <w:pPr>
              <w:ind w:left="288"/>
              <w:textAlignment w:val="center"/>
              <w:rPr>
                <w:rFonts w:asciiTheme="minorHAnsi" w:eastAsia="Times New Roman" w:hAnsiTheme="minorHAnsi" w:cstheme="minorHAnsi"/>
                <w:i/>
                <w:sz w:val="20"/>
                <w:lang w:eastAsia="zh-CN"/>
              </w:rPr>
            </w:pPr>
          </w:p>
        </w:tc>
      </w:tr>
      <w:tr w:rsidR="00513E01" w:rsidRPr="00A5324A" w14:paraId="5E351352" w14:textId="77777777" w:rsidTr="00F13448">
        <w:trPr>
          <w:cantSplit/>
        </w:trPr>
        <w:tc>
          <w:tcPr>
            <w:tcW w:w="3964" w:type="dxa"/>
            <w:shd w:val="clear" w:color="auto" w:fill="auto"/>
          </w:tcPr>
          <w:p w14:paraId="26A3F8CD" w14:textId="24324AA4" w:rsidR="00513E01" w:rsidRPr="00A5324A" w:rsidRDefault="00513E01" w:rsidP="00513E01">
            <w:pPr>
              <w:pStyle w:val="DETMinSuperEquipGovernBodies"/>
              <w:spacing w:before="0" w:after="0"/>
              <w:rPr>
                <w:rFonts w:asciiTheme="minorHAnsi" w:hAnsiTheme="minorHAnsi" w:cstheme="minorHAnsi"/>
                <w:sz w:val="20"/>
                <w:szCs w:val="20"/>
              </w:rPr>
            </w:pPr>
            <w:r w:rsidRPr="00A5324A">
              <w:rPr>
                <w:rStyle w:val="Strong"/>
                <w:rFonts w:asciiTheme="minorHAnsi" w:hAnsiTheme="minorHAnsi" w:cstheme="minorHAnsi"/>
                <w:sz w:val="20"/>
                <w:szCs w:val="20"/>
              </w:rPr>
              <w:t>Physical exertion</w:t>
            </w:r>
            <w:r w:rsidRPr="00A5324A">
              <w:rPr>
                <w:rFonts w:asciiTheme="minorHAnsi" w:hAnsiTheme="minorHAnsi" w:cstheme="minorHAnsi"/>
                <w:sz w:val="20"/>
                <w:szCs w:val="20"/>
              </w:rPr>
              <w:br/>
              <w:t>(Exhaustion and fatigue)</w:t>
            </w:r>
          </w:p>
        </w:tc>
        <w:tc>
          <w:tcPr>
            <w:tcW w:w="6456" w:type="dxa"/>
            <w:shd w:val="clear" w:color="auto" w:fill="auto"/>
          </w:tcPr>
          <w:p w14:paraId="38662BAD" w14:textId="77777777" w:rsidR="00513E01" w:rsidRPr="00A5324A" w:rsidRDefault="00513E01" w:rsidP="00A5324A">
            <w:pPr>
              <w:pStyle w:val="ListParagraph"/>
              <w:numPr>
                <w:ilvl w:val="0"/>
                <w:numId w:val="38"/>
              </w:numPr>
              <w:spacing w:after="150"/>
              <w:rPr>
                <w:rFonts w:asciiTheme="minorHAnsi" w:eastAsia="Times New Roman" w:hAnsiTheme="minorHAnsi" w:cstheme="minorHAnsi"/>
                <w:sz w:val="20"/>
                <w:lang w:eastAsia="zh-TW"/>
              </w:rPr>
            </w:pPr>
            <w:r w:rsidRPr="00A5324A">
              <w:rPr>
                <w:rFonts w:asciiTheme="minorHAnsi" w:eastAsia="Times New Roman" w:hAnsiTheme="minorHAnsi" w:cstheme="minorHAnsi"/>
                <w:sz w:val="20"/>
                <w:lang w:eastAsia="zh-TW"/>
              </w:rPr>
              <w:t>Ensure students have undertaken sufficient training before participating in distance activities/events.</w:t>
            </w:r>
          </w:p>
          <w:p w14:paraId="42A66B3B" w14:textId="77777777" w:rsidR="00513E01" w:rsidRPr="00A5324A" w:rsidRDefault="00513E01" w:rsidP="00A5324A">
            <w:pPr>
              <w:pStyle w:val="ListParagraph"/>
              <w:numPr>
                <w:ilvl w:val="0"/>
                <w:numId w:val="38"/>
              </w:numPr>
              <w:spacing w:after="150"/>
              <w:rPr>
                <w:rFonts w:asciiTheme="minorHAnsi" w:eastAsia="Times New Roman" w:hAnsiTheme="minorHAnsi" w:cstheme="minorHAnsi"/>
                <w:sz w:val="20"/>
                <w:lang w:eastAsia="zh-TW"/>
              </w:rPr>
            </w:pPr>
            <w:r w:rsidRPr="00A5324A">
              <w:rPr>
                <w:rFonts w:asciiTheme="minorHAnsi" w:eastAsia="Times New Roman" w:hAnsiTheme="minorHAnsi" w:cstheme="minorHAnsi"/>
                <w:sz w:val="20"/>
                <w:lang w:eastAsia="zh-TW"/>
              </w:rPr>
              <w:t>Do not allow students to run after injury until the injury has been managed according to established procedures. If in doubt, the student should not run until medically cleared.</w:t>
            </w:r>
          </w:p>
          <w:p w14:paraId="056C990B" w14:textId="77777777" w:rsidR="00513E01" w:rsidRPr="00A5324A" w:rsidRDefault="00513E01" w:rsidP="00A5324A">
            <w:pPr>
              <w:pStyle w:val="ListParagraph"/>
              <w:numPr>
                <w:ilvl w:val="0"/>
                <w:numId w:val="38"/>
              </w:numPr>
              <w:spacing w:after="150"/>
              <w:rPr>
                <w:rFonts w:asciiTheme="minorHAnsi" w:eastAsia="Times New Roman" w:hAnsiTheme="minorHAnsi" w:cstheme="minorHAnsi"/>
                <w:sz w:val="20"/>
                <w:lang w:eastAsia="zh-TW"/>
              </w:rPr>
            </w:pPr>
            <w:r w:rsidRPr="00A5324A">
              <w:rPr>
                <w:rFonts w:asciiTheme="minorHAnsi" w:eastAsia="Times New Roman" w:hAnsiTheme="minorHAnsi" w:cstheme="minorHAnsi"/>
                <w:sz w:val="20"/>
                <w:lang w:eastAsia="zh-TW"/>
              </w:rPr>
              <w:t>Continually monitor participants for signs of fatigue and exhaustion.</w:t>
            </w:r>
          </w:p>
          <w:p w14:paraId="7B8CA8CF" w14:textId="77777777" w:rsidR="00513E01" w:rsidRPr="00A5324A" w:rsidRDefault="00513E01" w:rsidP="00513E01">
            <w:pPr>
              <w:pStyle w:val="BlockText"/>
              <w:spacing w:before="60" w:after="60"/>
              <w:rPr>
                <w:rFonts w:asciiTheme="minorHAnsi" w:hAnsiTheme="minorHAnsi" w:cstheme="minorHAnsi"/>
              </w:rPr>
            </w:pPr>
          </w:p>
        </w:tc>
      </w:tr>
      <w:tr w:rsidR="00513E01" w:rsidRPr="00A5324A" w14:paraId="5E4CE0A5" w14:textId="77777777" w:rsidTr="00F13448">
        <w:trPr>
          <w:cantSplit/>
        </w:trPr>
        <w:tc>
          <w:tcPr>
            <w:tcW w:w="3964" w:type="dxa"/>
            <w:shd w:val="clear" w:color="auto" w:fill="auto"/>
          </w:tcPr>
          <w:p w14:paraId="218C2348" w14:textId="3237EFF9" w:rsidR="00513E01" w:rsidRPr="00A5324A" w:rsidRDefault="00513E01" w:rsidP="00513E01">
            <w:pPr>
              <w:pStyle w:val="DETMinSuperEquipGovernBodies"/>
              <w:spacing w:before="0" w:after="0"/>
              <w:rPr>
                <w:rFonts w:asciiTheme="minorHAnsi" w:hAnsiTheme="minorHAnsi" w:cstheme="minorHAnsi"/>
                <w:b/>
                <w:sz w:val="20"/>
                <w:szCs w:val="20"/>
              </w:rPr>
            </w:pPr>
            <w:r w:rsidRPr="00A5324A">
              <w:rPr>
                <w:rFonts w:asciiTheme="minorHAnsi" w:hAnsiTheme="minorHAnsi" w:cstheme="minorHAnsi"/>
                <w:b/>
                <w:sz w:val="20"/>
                <w:szCs w:val="20"/>
              </w:rPr>
              <w:t>Student issues</w:t>
            </w:r>
          </w:p>
        </w:tc>
        <w:tc>
          <w:tcPr>
            <w:tcW w:w="6456" w:type="dxa"/>
            <w:shd w:val="clear" w:color="auto" w:fill="auto"/>
          </w:tcPr>
          <w:p w14:paraId="26FDE70B" w14:textId="77777777" w:rsidR="00513E01" w:rsidRPr="00A5324A" w:rsidRDefault="00513E01" w:rsidP="00A5324A">
            <w:pPr>
              <w:pStyle w:val="NormalWeb"/>
              <w:numPr>
                <w:ilvl w:val="0"/>
                <w:numId w:val="38"/>
              </w:numPr>
              <w:spacing w:before="0" w:beforeAutospacing="0" w:after="150" w:afterAutospacing="0"/>
              <w:rPr>
                <w:rFonts w:asciiTheme="minorHAnsi" w:eastAsia="Times New Roman" w:hAnsiTheme="minorHAnsi" w:cstheme="minorHAnsi"/>
                <w:sz w:val="20"/>
                <w:lang w:eastAsia="zh-TW"/>
              </w:rPr>
            </w:pPr>
            <w:r w:rsidRPr="00A5324A">
              <w:rPr>
                <w:rFonts w:asciiTheme="minorHAnsi" w:hAnsiTheme="minorHAnsi" w:cstheme="minorHAnsi"/>
                <w:sz w:val="20"/>
              </w:rPr>
              <w:t>Conduct </w:t>
            </w:r>
            <w:hyperlink r:id="rId34" w:history="1">
              <w:r w:rsidRPr="00A5324A">
                <w:rPr>
                  <w:rStyle w:val="Hyperlink"/>
                  <w:rFonts w:asciiTheme="minorHAnsi" w:hAnsiTheme="minorHAnsi" w:cstheme="minorHAnsi"/>
                  <w:color w:val="auto"/>
                  <w:sz w:val="20"/>
                  <w:u w:val="none"/>
                </w:rPr>
                <w:t>warm-up/cool-down </w:t>
              </w:r>
            </w:hyperlink>
            <w:r w:rsidRPr="00A5324A">
              <w:rPr>
                <w:rFonts w:asciiTheme="minorHAnsi" w:hAnsiTheme="minorHAnsi" w:cstheme="minorHAnsi"/>
                <w:sz w:val="20"/>
              </w:rPr>
              <w:t> activities.</w:t>
            </w:r>
          </w:p>
          <w:p w14:paraId="759564B0" w14:textId="55B02158" w:rsidR="00513E01" w:rsidRPr="00A5324A" w:rsidRDefault="00513E01" w:rsidP="00A5324A">
            <w:pPr>
              <w:pStyle w:val="NormalWeb"/>
              <w:numPr>
                <w:ilvl w:val="0"/>
                <w:numId w:val="38"/>
              </w:numPr>
              <w:spacing w:before="0" w:beforeAutospacing="0" w:after="150" w:afterAutospacing="0"/>
              <w:rPr>
                <w:rFonts w:asciiTheme="minorHAnsi" w:hAnsiTheme="minorHAnsi" w:cstheme="minorHAnsi"/>
                <w:sz w:val="20"/>
              </w:rPr>
            </w:pPr>
            <w:r w:rsidRPr="00A5324A">
              <w:rPr>
                <w:rFonts w:asciiTheme="minorHAnsi" w:hAnsiTheme="minorHAnsi" w:cstheme="minorHAnsi"/>
                <w:sz w:val="20"/>
              </w:rPr>
              <w:t>Provide specific safety induction for students wearing spikes</w:t>
            </w:r>
            <w:r w:rsidR="00A5324A">
              <w:rPr>
                <w:rFonts w:asciiTheme="minorHAnsi" w:hAnsiTheme="minorHAnsi" w:cstheme="minorHAnsi"/>
                <w:sz w:val="20"/>
              </w:rPr>
              <w:t>.</w:t>
            </w:r>
          </w:p>
          <w:p w14:paraId="18325754" w14:textId="77777777" w:rsidR="00513E01" w:rsidRPr="00A5324A" w:rsidRDefault="00513E01" w:rsidP="00513E01">
            <w:pPr>
              <w:pStyle w:val="BlockText"/>
              <w:spacing w:before="60" w:after="60"/>
              <w:rPr>
                <w:rFonts w:asciiTheme="minorHAnsi" w:hAnsiTheme="minorHAnsi" w:cstheme="minorHAnsi"/>
              </w:rPr>
            </w:pPr>
          </w:p>
        </w:tc>
      </w:tr>
      <w:tr w:rsidR="00513E01" w:rsidRPr="00A5324A" w14:paraId="0F137E58" w14:textId="77777777" w:rsidTr="00F13448">
        <w:trPr>
          <w:cantSplit/>
        </w:trPr>
        <w:tc>
          <w:tcPr>
            <w:tcW w:w="3964" w:type="dxa"/>
            <w:shd w:val="clear" w:color="auto" w:fill="auto"/>
          </w:tcPr>
          <w:p w14:paraId="7BC6351D" w14:textId="7F44B004" w:rsidR="00513E01" w:rsidRPr="00A5324A" w:rsidRDefault="00513E01" w:rsidP="00513E01">
            <w:pPr>
              <w:pStyle w:val="DETMinSuperEquipGovernBodies"/>
              <w:spacing w:before="0" w:after="0"/>
              <w:rPr>
                <w:rFonts w:asciiTheme="minorHAnsi" w:hAnsiTheme="minorHAnsi" w:cstheme="minorHAnsi"/>
                <w:b/>
                <w:sz w:val="20"/>
                <w:szCs w:val="20"/>
              </w:rPr>
            </w:pPr>
            <w:r w:rsidRPr="00A5324A">
              <w:rPr>
                <w:rFonts w:asciiTheme="minorHAnsi" w:hAnsiTheme="minorHAnsi" w:cstheme="minorHAnsi"/>
                <w:b/>
                <w:sz w:val="20"/>
                <w:szCs w:val="20"/>
              </w:rPr>
              <w:t>Visibility</w:t>
            </w:r>
          </w:p>
        </w:tc>
        <w:tc>
          <w:tcPr>
            <w:tcW w:w="6456" w:type="dxa"/>
            <w:shd w:val="clear" w:color="auto" w:fill="auto"/>
          </w:tcPr>
          <w:p w14:paraId="7DF08461" w14:textId="092181DE" w:rsidR="00513E01" w:rsidRPr="00A5324A" w:rsidRDefault="00513E01" w:rsidP="00A5324A">
            <w:pPr>
              <w:pStyle w:val="BlockText"/>
              <w:numPr>
                <w:ilvl w:val="0"/>
                <w:numId w:val="38"/>
              </w:numPr>
              <w:spacing w:before="60" w:after="60"/>
              <w:rPr>
                <w:rFonts w:asciiTheme="minorHAnsi" w:hAnsiTheme="minorHAnsi" w:cstheme="minorHAnsi"/>
              </w:rPr>
            </w:pPr>
            <w:r w:rsidRPr="00A5324A">
              <w:rPr>
                <w:rFonts w:asciiTheme="minorHAnsi" w:hAnsiTheme="minorHAnsi" w:cstheme="minorHAnsi"/>
                <w:shd w:val="clear" w:color="auto" w:fill="FFFFFF"/>
              </w:rPr>
              <w:t>Ensure staff can easily recognise those students with health support needs and are familiar with their needs.</w:t>
            </w:r>
          </w:p>
        </w:tc>
      </w:tr>
    </w:tbl>
    <w:p w14:paraId="5CE8661A" w14:textId="67C682CC" w:rsidR="00C26A21" w:rsidRPr="00A5324A"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A5324A"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A5324A" w:rsidRDefault="00C26A21" w:rsidP="006A20E7">
            <w:pPr>
              <w:pStyle w:val="Heading2"/>
              <w:spacing w:before="60" w:after="60"/>
              <w:rPr>
                <w:rFonts w:asciiTheme="minorHAnsi" w:hAnsiTheme="minorHAnsi" w:cstheme="minorHAnsi"/>
                <w:sz w:val="20"/>
                <w:szCs w:val="20"/>
              </w:rPr>
            </w:pPr>
            <w:r w:rsidRPr="00A5324A">
              <w:rPr>
                <w:rFonts w:asciiTheme="minorHAnsi" w:hAnsiTheme="minorHAnsi" w:cstheme="minorHAnsi"/>
                <w:b/>
                <w:bCs w:val="0"/>
                <w:color w:val="000000"/>
                <w:sz w:val="20"/>
                <w:szCs w:val="20"/>
              </w:rPr>
              <w:t>Monitoring and Review</w:t>
            </w:r>
            <w:r w:rsidRPr="00A5324A">
              <w:rPr>
                <w:rFonts w:asciiTheme="minorHAnsi" w:hAnsiTheme="minorHAnsi" w:cstheme="minorHAnsi"/>
                <w:sz w:val="20"/>
                <w:szCs w:val="20"/>
              </w:rPr>
              <w:t xml:space="preserve"> </w:t>
            </w:r>
            <w:r w:rsidRPr="00A5324A">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A5324A" w:rsidRDefault="00C26A21" w:rsidP="006A20E7">
            <w:pPr>
              <w:pStyle w:val="Heading2"/>
              <w:spacing w:before="60" w:after="60"/>
              <w:jc w:val="center"/>
              <w:rPr>
                <w:rFonts w:asciiTheme="minorHAnsi" w:hAnsiTheme="minorHAnsi" w:cstheme="minorHAnsi"/>
                <w:b/>
                <w:sz w:val="20"/>
                <w:szCs w:val="20"/>
              </w:rPr>
            </w:pPr>
            <w:r w:rsidRPr="00A5324A">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A5324A" w:rsidRDefault="00C26A21" w:rsidP="006A20E7">
            <w:pPr>
              <w:pStyle w:val="Heading2"/>
              <w:spacing w:before="60" w:after="60"/>
              <w:jc w:val="center"/>
              <w:rPr>
                <w:rFonts w:asciiTheme="minorHAnsi" w:hAnsiTheme="minorHAnsi" w:cstheme="minorHAnsi"/>
                <w:b/>
                <w:sz w:val="20"/>
                <w:szCs w:val="20"/>
              </w:rPr>
            </w:pPr>
            <w:r w:rsidRPr="00A5324A">
              <w:rPr>
                <w:rFonts w:asciiTheme="minorHAnsi" w:hAnsiTheme="minorHAnsi" w:cstheme="minorHAnsi"/>
                <w:b/>
                <w:sz w:val="20"/>
                <w:szCs w:val="20"/>
              </w:rPr>
              <w:t>No</w:t>
            </w:r>
          </w:p>
        </w:tc>
      </w:tr>
      <w:tr w:rsidR="00C26A21" w:rsidRPr="00A5324A"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A5324A" w:rsidRDefault="00C26A21" w:rsidP="006A20E7">
            <w:pPr>
              <w:spacing w:before="60" w:after="60"/>
              <w:rPr>
                <w:rFonts w:asciiTheme="minorHAnsi" w:hAnsiTheme="minorHAnsi" w:cstheme="minorHAnsi"/>
                <w:sz w:val="20"/>
              </w:rPr>
            </w:pPr>
            <w:r w:rsidRPr="00A5324A">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A5324A" w:rsidRDefault="00D518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AD6F82" w:rsidRPr="00A5324A">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284DF885" w:rsidR="00C26A21" w:rsidRPr="00A5324A" w:rsidRDefault="00D518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A5324A">
                  <w:rPr>
                    <w:rFonts w:ascii="MS Gothic" w:eastAsia="MS Gothic" w:hAnsi="MS Gothic" w:cstheme="minorHAnsi" w:hint="eastAsia"/>
                    <w:b/>
                    <w:iCs/>
                    <w:color w:val="000000"/>
                    <w:sz w:val="20"/>
                  </w:rPr>
                  <w:t>☐</w:t>
                </w:r>
              </w:sdtContent>
            </w:sdt>
          </w:p>
        </w:tc>
      </w:tr>
      <w:tr w:rsidR="00C26A21" w:rsidRPr="00A5324A"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A5324A" w:rsidRDefault="00C26A21" w:rsidP="006A20E7">
            <w:pPr>
              <w:spacing w:before="60" w:after="60"/>
              <w:rPr>
                <w:rFonts w:asciiTheme="minorHAnsi" w:hAnsiTheme="minorHAnsi" w:cstheme="minorHAnsi"/>
                <w:sz w:val="20"/>
              </w:rPr>
            </w:pPr>
            <w:r w:rsidRPr="00A5324A">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11BECC2A" w:rsidR="00C26A21" w:rsidRPr="00A5324A" w:rsidRDefault="00D518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A5324A">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A5324A" w:rsidRDefault="00D518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A5324A">
                  <w:rPr>
                    <w:rFonts w:ascii="Segoe UI Symbol" w:eastAsia="MS Gothic" w:hAnsi="Segoe UI Symbol" w:cs="Segoe UI Symbol"/>
                    <w:b/>
                    <w:iCs/>
                    <w:color w:val="000000"/>
                    <w:sz w:val="20"/>
                  </w:rPr>
                  <w:t>☐</w:t>
                </w:r>
              </w:sdtContent>
            </w:sdt>
          </w:p>
        </w:tc>
      </w:tr>
      <w:tr w:rsidR="00C26A21" w:rsidRPr="00A5324A"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A5324A" w:rsidRDefault="00C26A21" w:rsidP="006A20E7">
            <w:pPr>
              <w:spacing w:before="60" w:after="60"/>
              <w:rPr>
                <w:rFonts w:asciiTheme="minorHAnsi" w:hAnsiTheme="minorHAnsi" w:cstheme="minorHAnsi"/>
                <w:sz w:val="20"/>
              </w:rPr>
            </w:pPr>
            <w:r w:rsidRPr="00A5324A">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A5324A" w:rsidRDefault="00D518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A5324A">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12C7DED8" w:rsidR="00C26A21" w:rsidRPr="00A5324A" w:rsidRDefault="00D51806"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A5324A">
                  <w:rPr>
                    <w:rFonts w:ascii="MS Gothic" w:eastAsia="MS Gothic" w:hAnsi="MS Gothic" w:cstheme="minorHAnsi" w:hint="eastAsia"/>
                    <w:b/>
                    <w:iCs/>
                    <w:color w:val="000000"/>
                    <w:sz w:val="20"/>
                  </w:rPr>
                  <w:t>☐</w:t>
                </w:r>
              </w:sdtContent>
            </w:sdt>
          </w:p>
        </w:tc>
      </w:tr>
      <w:tr w:rsidR="00C26A21" w:rsidRPr="00A5324A"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A5324A" w:rsidRDefault="00C26A21" w:rsidP="00616510">
            <w:pPr>
              <w:spacing w:before="60" w:after="60"/>
              <w:rPr>
                <w:rFonts w:asciiTheme="minorHAnsi" w:hAnsiTheme="minorHAnsi" w:cstheme="minorHAnsi"/>
                <w:sz w:val="20"/>
              </w:rPr>
            </w:pPr>
            <w:r w:rsidRPr="00A5324A">
              <w:rPr>
                <w:rFonts w:asciiTheme="minorHAnsi" w:hAnsiTheme="minorHAnsi" w:cstheme="minorHAnsi"/>
                <w:sz w:val="20"/>
              </w:rPr>
              <w:t xml:space="preserve">Details: </w:t>
            </w:r>
          </w:p>
        </w:tc>
      </w:tr>
    </w:tbl>
    <w:p w14:paraId="68FF33E8" w14:textId="3AAF073F" w:rsidR="00956E15" w:rsidRPr="00A5324A" w:rsidRDefault="00956E15" w:rsidP="00616510">
      <w:pPr>
        <w:spacing w:before="120" w:after="120"/>
        <w:rPr>
          <w:rFonts w:asciiTheme="minorHAnsi" w:hAnsiTheme="minorHAnsi" w:cstheme="minorHAnsi"/>
          <w:sz w:val="20"/>
        </w:rPr>
      </w:pPr>
    </w:p>
    <w:p w14:paraId="698FF9CD" w14:textId="77777777" w:rsidR="00956E15" w:rsidRPr="00A5324A" w:rsidRDefault="00956E15" w:rsidP="00956E15">
      <w:pPr>
        <w:rPr>
          <w:rFonts w:asciiTheme="minorHAnsi" w:hAnsiTheme="minorHAnsi" w:cstheme="minorHAnsi"/>
          <w:sz w:val="20"/>
        </w:rPr>
      </w:pPr>
    </w:p>
    <w:p w14:paraId="6832DA4E" w14:textId="77777777" w:rsidR="00956E15" w:rsidRPr="00A5324A" w:rsidRDefault="00956E15" w:rsidP="00956E15">
      <w:pPr>
        <w:rPr>
          <w:rFonts w:asciiTheme="minorHAnsi" w:hAnsiTheme="minorHAnsi" w:cstheme="minorHAnsi"/>
          <w:sz w:val="20"/>
        </w:rPr>
      </w:pPr>
    </w:p>
    <w:p w14:paraId="1D6F0170" w14:textId="77777777" w:rsidR="00956E15" w:rsidRPr="00A5324A" w:rsidRDefault="00956E15" w:rsidP="00956E15">
      <w:pPr>
        <w:rPr>
          <w:rFonts w:asciiTheme="minorHAnsi" w:hAnsiTheme="minorHAnsi" w:cstheme="minorHAnsi"/>
          <w:sz w:val="20"/>
        </w:rPr>
      </w:pPr>
    </w:p>
    <w:p w14:paraId="25F61356" w14:textId="77777777" w:rsidR="00956E15" w:rsidRPr="00A5324A" w:rsidRDefault="00956E15" w:rsidP="00956E15">
      <w:pPr>
        <w:rPr>
          <w:rFonts w:asciiTheme="minorHAnsi" w:hAnsiTheme="minorHAnsi" w:cstheme="minorHAnsi"/>
          <w:sz w:val="20"/>
        </w:rPr>
      </w:pPr>
    </w:p>
    <w:p w14:paraId="6B9F97B7" w14:textId="77777777" w:rsidR="00956E15" w:rsidRPr="00A5324A" w:rsidRDefault="00956E15" w:rsidP="00956E15">
      <w:pPr>
        <w:rPr>
          <w:rFonts w:asciiTheme="minorHAnsi" w:hAnsiTheme="minorHAnsi" w:cstheme="minorHAnsi"/>
          <w:sz w:val="20"/>
        </w:rPr>
      </w:pPr>
    </w:p>
    <w:p w14:paraId="70A7845C" w14:textId="77777777" w:rsidR="00956E15" w:rsidRPr="00A5324A" w:rsidRDefault="00956E15" w:rsidP="00956E15">
      <w:pPr>
        <w:rPr>
          <w:rFonts w:asciiTheme="minorHAnsi" w:hAnsiTheme="minorHAnsi" w:cstheme="minorHAnsi"/>
          <w:sz w:val="20"/>
        </w:rPr>
      </w:pPr>
    </w:p>
    <w:p w14:paraId="064F3BE1" w14:textId="77777777" w:rsidR="00956E15" w:rsidRPr="00A5324A" w:rsidRDefault="00956E15" w:rsidP="00956E15">
      <w:pPr>
        <w:rPr>
          <w:rFonts w:asciiTheme="minorHAnsi" w:hAnsiTheme="minorHAnsi" w:cstheme="minorHAnsi"/>
          <w:sz w:val="20"/>
        </w:rPr>
      </w:pPr>
    </w:p>
    <w:p w14:paraId="54C97679" w14:textId="77777777" w:rsidR="00956E15" w:rsidRPr="00A5324A" w:rsidRDefault="00956E15" w:rsidP="00956E15">
      <w:pPr>
        <w:rPr>
          <w:rFonts w:asciiTheme="minorHAnsi" w:hAnsiTheme="minorHAnsi" w:cstheme="minorHAnsi"/>
          <w:sz w:val="20"/>
        </w:rPr>
      </w:pPr>
    </w:p>
    <w:p w14:paraId="689B0607" w14:textId="77777777" w:rsidR="00956E15" w:rsidRPr="00A5324A" w:rsidRDefault="00956E15" w:rsidP="00956E15">
      <w:pPr>
        <w:rPr>
          <w:rFonts w:asciiTheme="minorHAnsi" w:hAnsiTheme="minorHAnsi" w:cstheme="minorHAnsi"/>
          <w:sz w:val="20"/>
        </w:rPr>
      </w:pPr>
    </w:p>
    <w:p w14:paraId="67B5BFD8" w14:textId="1E432432" w:rsidR="00C26A21" w:rsidRPr="00A5324A" w:rsidRDefault="00956E15" w:rsidP="00956E15">
      <w:pPr>
        <w:tabs>
          <w:tab w:val="left" w:pos="1965"/>
        </w:tabs>
        <w:rPr>
          <w:rFonts w:asciiTheme="minorHAnsi" w:hAnsiTheme="minorHAnsi" w:cstheme="minorHAnsi"/>
          <w:sz w:val="20"/>
        </w:rPr>
      </w:pPr>
      <w:r w:rsidRPr="00A5324A">
        <w:rPr>
          <w:rFonts w:asciiTheme="minorHAnsi" w:hAnsiTheme="minorHAnsi" w:cstheme="minorHAnsi"/>
          <w:sz w:val="20"/>
        </w:rPr>
        <w:tab/>
      </w:r>
    </w:p>
    <w:sectPr w:rsidR="00C26A21" w:rsidRPr="00A5324A"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715"/>
    <w:multiLevelType w:val="hybridMultilevel"/>
    <w:tmpl w:val="8276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910E2"/>
    <w:multiLevelType w:val="hybridMultilevel"/>
    <w:tmpl w:val="AD4CE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236DC4"/>
    <w:multiLevelType w:val="hybridMultilevel"/>
    <w:tmpl w:val="0A8C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8D6684"/>
    <w:multiLevelType w:val="hybridMultilevel"/>
    <w:tmpl w:val="35C8B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9F69BA"/>
    <w:multiLevelType w:val="hybridMultilevel"/>
    <w:tmpl w:val="C8FE5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3A39A1"/>
    <w:multiLevelType w:val="hybridMultilevel"/>
    <w:tmpl w:val="41D86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9D4CE8"/>
    <w:multiLevelType w:val="hybridMultilevel"/>
    <w:tmpl w:val="55AAB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5F68FA"/>
    <w:multiLevelType w:val="hybridMultilevel"/>
    <w:tmpl w:val="00447AC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1"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8B395F"/>
    <w:multiLevelType w:val="hybridMultilevel"/>
    <w:tmpl w:val="BD4C7D26"/>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7"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D9681A"/>
    <w:multiLevelType w:val="hybridMultilevel"/>
    <w:tmpl w:val="BE00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FCE4596"/>
    <w:multiLevelType w:val="hybridMultilevel"/>
    <w:tmpl w:val="BCE88F7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num w:numId="1">
    <w:abstractNumId w:val="4"/>
  </w:num>
  <w:num w:numId="2">
    <w:abstractNumId w:val="18"/>
  </w:num>
  <w:num w:numId="3">
    <w:abstractNumId w:val="27"/>
  </w:num>
  <w:num w:numId="4">
    <w:abstractNumId w:val="16"/>
  </w:num>
  <w:num w:numId="5">
    <w:abstractNumId w:val="10"/>
  </w:num>
  <w:num w:numId="6">
    <w:abstractNumId w:val="3"/>
  </w:num>
  <w:num w:numId="7">
    <w:abstractNumId w:val="28"/>
  </w:num>
  <w:num w:numId="8">
    <w:abstractNumId w:val="32"/>
  </w:num>
  <w:num w:numId="9">
    <w:abstractNumId w:val="30"/>
  </w:num>
  <w:num w:numId="10">
    <w:abstractNumId w:val="6"/>
  </w:num>
  <w:num w:numId="11">
    <w:abstractNumId w:val="22"/>
  </w:num>
  <w:num w:numId="12">
    <w:abstractNumId w:val="35"/>
  </w:num>
  <w:num w:numId="13">
    <w:abstractNumId w:val="25"/>
  </w:num>
  <w:num w:numId="14">
    <w:abstractNumId w:val="9"/>
  </w:num>
  <w:num w:numId="15">
    <w:abstractNumId w:val="23"/>
  </w:num>
  <w:num w:numId="16">
    <w:abstractNumId w:val="8"/>
  </w:num>
  <w:num w:numId="17">
    <w:abstractNumId w:val="36"/>
  </w:num>
  <w:num w:numId="18">
    <w:abstractNumId w:val="24"/>
  </w:num>
  <w:num w:numId="19">
    <w:abstractNumId w:val="29"/>
  </w:num>
  <w:num w:numId="20">
    <w:abstractNumId w:val="5"/>
  </w:num>
  <w:num w:numId="21">
    <w:abstractNumId w:val="15"/>
  </w:num>
  <w:num w:numId="22">
    <w:abstractNumId w:val="34"/>
  </w:num>
  <w:num w:numId="23">
    <w:abstractNumId w:val="33"/>
  </w:num>
  <w:num w:numId="24">
    <w:abstractNumId w:val="13"/>
  </w:num>
  <w:num w:numId="25">
    <w:abstractNumId w:val="19"/>
  </w:num>
  <w:num w:numId="26">
    <w:abstractNumId w:val="2"/>
  </w:num>
  <w:num w:numId="27">
    <w:abstractNumId w:val="21"/>
  </w:num>
  <w:num w:numId="28">
    <w:abstractNumId w:val="20"/>
  </w:num>
  <w:num w:numId="29">
    <w:abstractNumId w:val="37"/>
  </w:num>
  <w:num w:numId="30">
    <w:abstractNumId w:val="26"/>
  </w:num>
  <w:num w:numId="31">
    <w:abstractNumId w:val="0"/>
  </w:num>
  <w:num w:numId="32">
    <w:abstractNumId w:val="12"/>
  </w:num>
  <w:num w:numId="33">
    <w:abstractNumId w:val="17"/>
  </w:num>
  <w:num w:numId="34">
    <w:abstractNumId w:val="14"/>
  </w:num>
  <w:num w:numId="35">
    <w:abstractNumId w:val="1"/>
  </w:num>
  <w:num w:numId="36">
    <w:abstractNumId w:val="7"/>
  </w:num>
  <w:num w:numId="37">
    <w:abstractNumId w:val="11"/>
  </w:num>
  <w:num w:numId="38">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E4EEE"/>
    <w:rsid w:val="000F7FDE"/>
    <w:rsid w:val="00127C17"/>
    <w:rsid w:val="00165E80"/>
    <w:rsid w:val="00167A34"/>
    <w:rsid w:val="00180F2A"/>
    <w:rsid w:val="00190C24"/>
    <w:rsid w:val="00190E4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85A0D"/>
    <w:rsid w:val="00385A56"/>
    <w:rsid w:val="00386E2D"/>
    <w:rsid w:val="003A6EF3"/>
    <w:rsid w:val="003C16D3"/>
    <w:rsid w:val="003C2D4F"/>
    <w:rsid w:val="003F643A"/>
    <w:rsid w:val="00400B33"/>
    <w:rsid w:val="00404BCA"/>
    <w:rsid w:val="00407ECA"/>
    <w:rsid w:val="00463173"/>
    <w:rsid w:val="00481E59"/>
    <w:rsid w:val="0049035F"/>
    <w:rsid w:val="00497429"/>
    <w:rsid w:val="004A1EBD"/>
    <w:rsid w:val="004B57C7"/>
    <w:rsid w:val="004B701D"/>
    <w:rsid w:val="004C11C9"/>
    <w:rsid w:val="004C7F37"/>
    <w:rsid w:val="004E4567"/>
    <w:rsid w:val="004E4D68"/>
    <w:rsid w:val="004F4F86"/>
    <w:rsid w:val="004F525E"/>
    <w:rsid w:val="00513E01"/>
    <w:rsid w:val="00514C14"/>
    <w:rsid w:val="00524DA5"/>
    <w:rsid w:val="0054388B"/>
    <w:rsid w:val="005B6DF5"/>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E797B"/>
    <w:rsid w:val="006F2FF1"/>
    <w:rsid w:val="00700F66"/>
    <w:rsid w:val="00701EE2"/>
    <w:rsid w:val="00731301"/>
    <w:rsid w:val="007318AA"/>
    <w:rsid w:val="00754D7B"/>
    <w:rsid w:val="0075711B"/>
    <w:rsid w:val="00795DA6"/>
    <w:rsid w:val="007A156C"/>
    <w:rsid w:val="007E4545"/>
    <w:rsid w:val="007E4A10"/>
    <w:rsid w:val="00804F1D"/>
    <w:rsid w:val="0080579A"/>
    <w:rsid w:val="00820B26"/>
    <w:rsid w:val="00846E0F"/>
    <w:rsid w:val="0085443A"/>
    <w:rsid w:val="0085642A"/>
    <w:rsid w:val="00890699"/>
    <w:rsid w:val="008B1486"/>
    <w:rsid w:val="008C239D"/>
    <w:rsid w:val="008D37F6"/>
    <w:rsid w:val="008D3889"/>
    <w:rsid w:val="009061DC"/>
    <w:rsid w:val="00907963"/>
    <w:rsid w:val="009133BE"/>
    <w:rsid w:val="00913A8E"/>
    <w:rsid w:val="00915D29"/>
    <w:rsid w:val="00956E15"/>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5324A"/>
    <w:rsid w:val="00A65710"/>
    <w:rsid w:val="00A91E2B"/>
    <w:rsid w:val="00A96409"/>
    <w:rsid w:val="00AB0A25"/>
    <w:rsid w:val="00AC555D"/>
    <w:rsid w:val="00AD1916"/>
    <w:rsid w:val="00AD2501"/>
    <w:rsid w:val="00AD6F82"/>
    <w:rsid w:val="00B33337"/>
    <w:rsid w:val="00B42AB6"/>
    <w:rsid w:val="00B7618D"/>
    <w:rsid w:val="00B8699D"/>
    <w:rsid w:val="00B91DC8"/>
    <w:rsid w:val="00B95531"/>
    <w:rsid w:val="00B9771E"/>
    <w:rsid w:val="00BA036F"/>
    <w:rsid w:val="00BA2779"/>
    <w:rsid w:val="00BC04C4"/>
    <w:rsid w:val="00BC4AA9"/>
    <w:rsid w:val="00BE5DED"/>
    <w:rsid w:val="00C048D4"/>
    <w:rsid w:val="00C0519D"/>
    <w:rsid w:val="00C26A21"/>
    <w:rsid w:val="00C44821"/>
    <w:rsid w:val="00C47A97"/>
    <w:rsid w:val="00C564F1"/>
    <w:rsid w:val="00C62779"/>
    <w:rsid w:val="00C6754C"/>
    <w:rsid w:val="00C7087A"/>
    <w:rsid w:val="00C70DAA"/>
    <w:rsid w:val="00C853B8"/>
    <w:rsid w:val="00C96A0E"/>
    <w:rsid w:val="00CA24AF"/>
    <w:rsid w:val="00CB07AD"/>
    <w:rsid w:val="00CD793C"/>
    <w:rsid w:val="00CF534A"/>
    <w:rsid w:val="00D01CD2"/>
    <w:rsid w:val="00D27D06"/>
    <w:rsid w:val="00D4133D"/>
    <w:rsid w:val="00D440C6"/>
    <w:rsid w:val="00D515EA"/>
    <w:rsid w:val="00D51806"/>
    <w:rsid w:val="00D53D23"/>
    <w:rsid w:val="00D54B0E"/>
    <w:rsid w:val="00D60B4C"/>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laq.org.au/coaching-resources/"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2.xml><?xml version="1.0" encoding="utf-8"?>
<ds:datastoreItem xmlns:ds="http://schemas.openxmlformats.org/officeDocument/2006/customXml" ds:itemID="{24170695-6A1B-4E10-953E-35DEBBCC0AD8}">
  <ds:schemaRef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16795be8-4374-4e44-895d-be6cdbab3e2c"/>
    <ds:schemaRef ds:uri="http://purl.org/dc/terms/"/>
    <ds:schemaRef ds:uri="http://purl.org/dc/elements/1.1/"/>
    <ds:schemaRef ds:uri="http://schemas.microsoft.com/sharepoint/v3"/>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AF227-45DB-4E70-9DFD-93B99213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7</cp:revision>
  <cp:lastPrinted>2019-11-12T02:06:00Z</cp:lastPrinted>
  <dcterms:created xsi:type="dcterms:W3CDTF">2022-01-31T00:11:00Z</dcterms:created>
  <dcterms:modified xsi:type="dcterms:W3CDTF">2022-11-10T01:18:00Z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